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iCs/>
        </w:rPr>
      </w:pPr>
      <w:r>
        <w:rPr>
          <w:rFonts w:cs="Calibri" w:cstheme="minorHAnsi"/>
          <w:b/>
        </w:rPr>
        <w:t xml:space="preserve">WOS Klasa 1 Zakres podstawowy. Liceum i technikum. Wymagania edukacyjne na poszczególne oceny. </w:t>
      </w:r>
    </w:p>
    <w:p>
      <w:pPr>
        <w:pStyle w:val="Normal"/>
        <w:spacing w:before="0" w:after="0"/>
        <w:rPr>
          <w:rFonts w:cs="Calibri" w:cstheme="minorHAnsi"/>
          <w:iCs/>
        </w:rPr>
      </w:pPr>
      <w:r>
        <w:rPr>
          <w:rFonts w:cs="Calibri" w:cstheme="minorHAnsi"/>
          <w:b/>
        </w:rPr>
      </w:r>
    </w:p>
    <w:tbl>
      <w:tblPr>
        <w:tblStyle w:val="Tabela-Siatka"/>
        <w:tblW w:w="1509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7"/>
        <w:gridCol w:w="2125"/>
        <w:gridCol w:w="2285"/>
        <w:gridCol w:w="2286"/>
        <w:gridCol w:w="2285"/>
        <w:gridCol w:w="2286"/>
        <w:gridCol w:w="2286"/>
      </w:tblGrid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konieczne (ocena dopuszczająca)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podstawowe (ocena dostateczna)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rozszerzające (ocena dobra)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dopełniające (ocena bardzo dobra)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Wymagania wykraczające (ocena celująca)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>
        <w:trPr/>
        <w:tc>
          <w:tcPr>
            <w:tcW w:w="15090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Rozdział 1. Człowiek i społeczeństwo </w:t>
            </w:r>
          </w:p>
        </w:tc>
      </w:tr>
      <w:tr>
        <w:trPr/>
        <w:tc>
          <w:tcPr>
            <w:tcW w:w="1537" w:type="dxa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>Życie społeczne</w:t>
            </w:r>
          </w:p>
        </w:tc>
        <w:tc>
          <w:tcPr>
            <w:tcW w:w="2125" w:type="dxa"/>
            <w:tcBorders/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formy życia społecznego;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potrzeby społeczne;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wartości i normy społeczne;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system aksjologiczny;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kontrola społeczna.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form życia społecznego;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potrzeb 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wartości i norm społecznych.</w:t>
            </w:r>
          </w:p>
        </w:tc>
        <w:tc>
          <w:tcPr>
            <w:tcW w:w="2286" w:type="dxa"/>
            <w:tcBorders/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formy życia społecznego: grupa społeczna, zbiorowość, społeczność, społeczeństwo;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potrzeb człowieka wyższego i niższego rzędu;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wartości, którymi kieruje się w życiu;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stosuje, np. do opisu sytuacji pojęcia: wartości , światopogląd;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zwyczajów, praw czy instytucji, za pomocą których sprawowana jest kontrola społeczna;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zasady życia społecznego;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odczytuje z prostych źródeł informacji [tekst narracyjny i normatywny, wykres, tabela, plakat] wartości afirmowane w polskim społeczeństwie. </w:t>
            </w:r>
          </w:p>
        </w:tc>
        <w:tc>
          <w:tcPr>
            <w:tcW w:w="2285" w:type="dxa"/>
            <w:tcBorders/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podstawowe formy życia społecznego;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kiedy zbiorowość społeczna może przekształcić się w grupę społeczną;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sposoby zaspokajania potrzeb 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system aksjologiczny;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porównuje, na podstawie źródeł, wartości afirmowane w różnych grupach/ warstwach społeczeństwa polskiego;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odwołując się do przykładów, funkcjonowanie podstawowych zasad życia społecznego;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formy sprawowania kontroli społecznej;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konsekwencje nieprzestrzegania podstawowych zasad życia społecznego. </w:t>
            </w:r>
          </w:p>
        </w:tc>
        <w:tc>
          <w:tcPr>
            <w:tcW w:w="2286" w:type="dxa"/>
            <w:tcBorders/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podstawowe formy życia społecznego;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konsekwencje braku zaspokojenia podstawowych potrzeb człowieka z różnych perspektyw: np. jednostki i społeczeństwa; polityki i kultury;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czynniki sprzyjające osłabieniu społecznego systemu aksjologicznego oraz konsekwencje tego zjawiska;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mechanizmy powstawania i konsekwencje negatywnych zjawisk społecznych, np.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znieczulicy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.</w:t>
            </w:r>
          </w:p>
        </w:tc>
        <w:tc>
          <w:tcPr>
            <w:tcW w:w="2286" w:type="dxa"/>
            <w:tcBorders/>
            <w:shd w:color="auto" w:fill="FFFFFF" w:themeFill="background1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opracowuje i analizuje ankiety dotyczące, np. funkcjonowania człowieka w różnych formach życia społecznego, poziomu zaspokojenia podstawowych potrzeb człowieka i konsekwencji z tym związanych; społecznie akceptowanych wartości 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Grupy i role społeczne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grupa społeczna;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działanie w grupie i poza nią;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wpływ grupy na jednostkę;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role społeczne;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postawy wobec nacisku grupy.</w:t>
            </w:r>
          </w:p>
          <w:p>
            <w:pPr>
              <w:pStyle w:val="ListParagraph"/>
              <w:spacing w:lineRule="auto" w:line="240" w:before="0" w:after="20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grup społecznych; w tym grup społecznych, do których przynależy.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ról społecznych; w tym ról społecznych, które pełni;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postawy konformistyczne;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postaw pozytywnych i negatywnych społecznie.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rodzaje grup społecznych.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postaw i zachowań charakterystycznych dla wybranych ról społecznych, np. rodzica, ucznia;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grup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czynniki ułatwiające i utrudniające funkcjonowanie w grupie;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postawy jednostki wobec nacisku grupy;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podstawowe postawy jednostki wobec nacisku grupy.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czynniki ułatwiające i utrudniające funkcjonowanie w grupie;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kryteria klasyfikacji grup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rodzaje więzi łączących ludzi tworzących różne grupy społeczne;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czynniki sprzyjające spójności grup społecznych;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dlaczego funkcjonowanie w grupach społecznych sprzyja zaspokajaniu potrzeb człowieka;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pozytywne i negatywne aspekty postawy konformistycznej;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postawy i zachowania charakterystyczne dla poszczególnych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konflikty wynikające z pełnienia różnych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konsekwencji 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sposoby zapobiegania  powstawaniu konfliktu ról społecznych.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problemy związane z klasyfikacja grup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 wybranych przykładach analizuje wpływ różnorodnych czynników na spójność grup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mechanizmy powstawania 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konsekwencje wynikające z 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dostrzega zmienność i ciągłość w  postrzeganiu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 [z różnych perspektyw] sposoby zapobiegania  powstawaniu konfliktu ról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konsekwencje postawy konformistycznej i nonkonformistycznej dla jednostki i społeczeństwa;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i prezentuje argumenty w dyskusji: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Współczesna młodzież – karierowicze czy buntownicy?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różnice w postrzeganiu postaw i zachowań charakterystycznych dla różnych ról społecznych w odmiennych kręgach cywilizacyjnych oraz dawniej i dzisiaj;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 na forum społeczności klasowej/szkolnej dyskusję na zaproponowany temat, dotyczący funkcjonowania współczesnej młodzieży w grupach społecznych i pełnionych przez nią ról społecznych.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istota pojęcia socjalizacja;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efekty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etapy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agresja w procesie socjalizacji.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podstawowe elementy pojęcia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socjalizacja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działań/sytuacje sprzyjające procesowi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osób i instytucji mających wpływ na proces socjalizacji.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skutki procesu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grupy społeczne mające główny wpływ na proces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odróżnia socjalizację pierwotną od socjalizacji wtórnej;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osoby i instytucje mające wpływ na socjalizację pierwotną i wtórną;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resocjalizacja.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procesu socjalizacji dla prawidłowego funkcjonowania człowieka w społeczeństwie;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skutki zaburzeń/błędów w przebiegu procesu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socjalizację pierwotną i socjalizację wtórną;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wpływ różnych grup społecznych na proces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instytucje i mechanizmy sprzyjające procesowi socjalizacji;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w odniesieniu do procesu socjalizacji pierwotnej.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zależności pomiędzy procesem  socjalizacji a poszczególnymi fazami rozwojowymi dziecka/człowieka;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zjawiska cywilizacyjne mające wpływ na proces socjalizacji we współczesnym społeczeństwie polskim;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wpływ agresji na przebieg procesu socjalizacji.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prezentację dotyczącą trudności socjalizacyjnych występujących w społeczeństwie nowoczesnym, np. współczesnym społeczeństwie polskim;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przykłady niepowodzeń socjalizacyjnych [przyczyny, skutki].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Rodzina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powstawanie rodziny;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funkcje rodziny;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typy rodziny;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kondycja współczesnej rodziny.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zadań wykonywanych przez rodzinę;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praw i obowiązków poszczególnych członków rodziny;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rodziny jako grupy społecznej;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funkcje rodziny i podaje przykłady ich realizacji;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różne typy rodzin funkcjonujące we współczesnym społeczeństwie polskim;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modele funkcjonowania rodziny i typy współczesnych rodzin;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problemy funkcjonowania rodziny we współczesnej Polsce;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 podstawowe dane statystyczne dotyczące funkcjonowania rodziny we współczesnym świecie.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zasady zawierania małżeństwa w prawie polskim;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w odniesieniu do rodziny;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porównuje różne modele funkcjonowania rodzin i różne typy rodzin występujące we współczesnym społeczeństwie polskim;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rodziny tradycyjnej;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podstawowe kierunki zmian zachodzące w rodzinach europejskich na przestrzeni dziejów;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funkcjonowania rodziny we współczesnym świecie.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wpływ procesów cywilizacyjnych na funkcjonowanie rodzin we współczesnym świecie;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pozytywne i negatywne aspekty odchodzenia od tradycyjnego modelu funkcjonowania rodziny;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wybrane problemy funkcjonowania rodziny we współczesnej Polsce [przyczyny, przejawy, skutki].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i przeprowadza forum społeczności klasowej/szkolnej debatę/dyskusję dotyczącą, np. problemu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kryzysu współczesnej rodziny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ankietę, oraz wizualizuje i analizuje jej wyniki,  dotyczącą, np.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poglądów rówieśników na temat typów oraz funkcji rodziny we współczesnym świecie.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  <w:highlight w:val="white"/>
              </w:rPr>
              <w:t xml:space="preserve">Podziały społeczne i stygmatyzacja 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powstawanie stereotypów;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istota procesu stygmatyzacji;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skutki społeczne napiętnowania;</w:t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powstawanie podziału na „swoich” i „obcych”.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stereotypów;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przykłady stygmatyzacji;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przykłady funkcjonujących w społeczeństwie polskim podziałów na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cechy stereotypu;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przykład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pozytywnych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negatywnych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stereotypów;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konsekwencje upowszechniania się stereotypów;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podstawowe przejawy funkcjonowania podziałów na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 obcych;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przyczyny i skutki funkcjonujących w społeczeństwie podziałów na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rozpoznaje zachowania wynikające z negatywnych postaw wobec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sposoby przeciwdziałania negatywnym postawom społecznych;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odczytuj podstawowe dane statystyczne dotyczące problemu dyskryminacji, stygmatyzacji, stereotypizacji, postrzegania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 i obcych.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mechanizm powstawania negatywnych zjawisk społecznych: uprzedzenie, stygmatyzacja i dyskryminacja;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przeciwdziałania stygmatyzacji i sterotypizacji;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różnicę pomiędzy pojęciami: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stygmatyzacja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sterotypizacja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przyczyny i skutki negatywnych postaw wobec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 obcych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różnice w sposobie postrzegania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 i obcych.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różnorodne materiały źródłowe dotyczące problemu dyskryminacji, stygmatyzacji, stereotypizacji, postrzegania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swoich i obcych.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ocenia, z różnych perspektyw, wybrane kampanie społeczne dotyczące przeciwdziałania negatywnym postawom społecznym;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przykłady negatywnych postaw wobec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, stygmatyzacji i stereotypizacji  występujących w społeczeństwie polskim [przyczyny, przejawy, skutki].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i przeprowadza na forum społeczności klasowej/szkolnej, kampanię społeczną na rzecz przeciwdziałania wybranym, negatywnym postawom wobec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gromadzi, analizuje i prezentuje informacje dotyczące negatywnych postaw wobec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obcych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we współczesnej  Polsce, w tym sterotypizacji i stygmatyzacji.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Tolerancja i rozwiązywanie konfliktów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nierówne traktowanie „innych”;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walka przeciwko nierównemu traktowaniu „innych”;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istota 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sposoby przeciwstawiania się nietolerancji;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istota konfliktu;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20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sposoby rozwiązywania sytuacji konfliktowych.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postawy tolerancji i nietolerancji;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nierównego traktowania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 Innych;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sytuacji konfliktowych;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sposoby rozwiązywania sporów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podstawowe przyczyny i skutki nietolerancji;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czynniki sprzyjające i utrudniające kształtowanie postaw tolerancji;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zachowań świadczących o nietolerancji;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postawy wobec konfliktu;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wskazuje podstawowe różnice pomiędzy negocjacjami, mediacją i arbitrażem;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cechy, które powinien posiadać mediator i arbiter.;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 podstawowe dane statystyczne dotyczące postaw wobec konfliktów i zjawiska tolerancji.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różnicę pomiędzy pojęciami: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tolerancja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akceptacja;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sposoby ograniczania czynników wywołujących konflikty społeczne;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[wskazuje pozytywne i negatywne aspekty] różne postawy wobec konfliktu;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zasady prawidłowo prowadzonej negocjacji;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postawy 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postaw wobec konfliktów i zjawiska tolerancji.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sporach dotyczących tolerancji;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stosuje/analizuje/ przedstawia metody kreatywnego rozwiązywania problemów, np. sytuacji konfliktowych, w sytuacjach nietypowych;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forum społeczności klasowej/szkolnej,  kampanię społeczną na rzecz tolerancji.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Współczesne społeczeństwo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typy społeczeństw;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społeczeństwo postindustrialne;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społeczeństwo otwarte;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społeczeństwo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konsumpcyjne;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społeczeństwo informacyjne;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społeczeństwo masowe;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młodzież i współczesne zagrożenia.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różnych typów społeczeństw;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współczesnego społeczeństwa [otwarte, informacyjne, konsumpcyjne, masowe].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cechy różnych typów społeczeństw;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typy społeczeństw;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cechy współczesnego społeczeństwa postindustrialnego/informacyjnego [otwarte, informacyjne, konsumpcyjne, masowe];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 współczesnego społeczeństwa.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różne typy społeczeństw;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wpływ przemian gospodarczych na cechy społeczeństw;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istotę cech współczesnego społeczeństwa  [otwarte, informacyjne, konsumpcyjne, masowe];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zjawiska cywilizacyjne mające wpływ na cechy współczesnego społeczeństwa postindustrialnego;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współczesnego społeczeństwa.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przedstawia szanse, zagrożenia i wyzwania stojące przed współczesnym społeczeństwem postindustrialnym;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 forum społeczności klasowej/szkolnej, debatę/dyskusję dotyczącą szans, zagrożeń i wyzwań stojących przed współczesnymi społeczeństwami postindustrialnymi / współczesną młodzieżą;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gromadzi, prezentuje i analizuje informacje na temat wybranych współczesnych społeczeństw: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zbieracko-łowieckich,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nomadycznych,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- rolniczych. </w:t>
            </w:r>
          </w:p>
        </w:tc>
      </w:tr>
      <w:tr>
        <w:trPr/>
        <w:tc>
          <w:tcPr>
            <w:tcW w:w="15090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Rozdział 2. Aktywność obywatelska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Organizacje pozarządowe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sektory życia publicznego;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organizacje trzeciego sektora: fundacje i stowarzyszenia;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organizacje pożytku publicznego;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społeczeństwo obywatelskie.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rodzaje organizacji trzeciego sektora życia publicznego [fundacja i stowarzyszenie];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stowarzyszeń i fundacji o zasięgu ogólnopolskim;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podstawowe cechy społeczeństwa obywatelskiego.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cechy organizacji trzeciego sektora;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podstawowe cechy społeczeństwa obywatelskiego;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formy społecznego wsparcia dla organizacji pożytku publicznego;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 funkcjonowania organizacji trzeciego sektora i funkcjonowania społeczeństwa obywatelskiego.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odszukuje i prezentuje informacje na temat funkcjonowania wybranej organizacji trzeciego sektora;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sposób zakładania i funkcjonowania fundacji i stowarzyszenia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charakterystyczne organizacji pożytku publicznego;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organizacji trzeciego sektora i funkcjonowania społeczeństwa obywatelskiego.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znaczenie funkcjonowania organizacji trzeciego sektora życia publicznego dla rozwoju społeczeństwa obywatelskiego;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społeczeństwa obywatelskiego dla prawidłowego funkcjonowania demokracji we współczesnych państwach, w tym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temat, np. roli organizacji pozarządowych we współczesnym świecie; kondycji społeczeństwa obywatelskiego we współczesnej 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 kampanię społeczną na rzecz popularyzacji wybranej organizacji pozarządowej;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aktywnie działa w jednej z organizacji pozarządowych;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 roli organizacji pozarządowych we współczesnym świecie; kondycji społeczeństwa obywatelskiego we współczesnej Polsce.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Kościoły i związki wyznaniowe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istota religii;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religia a wyznanie;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główne religie i wyznania współczesnego świata;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religie i wyznania w Polsce;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kościoły i związki wyznaniowe w świetle prawa polskiego.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religie współczesnego świata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religie i wyznania we współczesnej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podstawowe informacje definiujące pozycję Kościoła rzymskokatolickiego we współczesnej 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znaczenie pojęć: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ateizm, kult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kościoły i związki wyznaniowe w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 znaczenia religii / form religijności wśród mieszkańców Polski.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podstawy prawne wolności religii i sumienia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znaczenie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agnostyk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różnicę pomiędzy pojęciami: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religia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i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wyznanie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ośrodki kultu właściwe dla największych kościołów i związków wyznaniowych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się do relacji państwa i kościołów/związków wyznaniowych;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znaczenia religii / form religijności wśród mieszkańców Polski.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różnicuje kościoły i związki wyznaniowe w Polsce zgodnie z prawną podstawą ich funkcjonowania;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pozycję prawną Kościoła katolickiego w Polsce [konkordat].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przedstawia prezentację dotyczą wybranego kościoła/ związku wyznaniowego w Polsce.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Partie polityczne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definicja partii politycznej;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typy partii politycznych;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funkcje i cechy partii politycznych;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finansowanie partii politycznych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partie polityczne posiadające swoją reprezentację w Sejmie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główny cel istnienia partii politycznych;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cechy demokratycznych partii politycznych.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funkcje partii politycznych w państwach demokratycznych;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źródła finansowania partii politycznych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pozycję poszczególnych partii politycznych w świetle ostatnich wyborów parlamentarnych w Polsce.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główne funkcje i formy aktywności partii politycznych;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źródła podziału i cechy współczesnych partii lewicowych, centrowych i prawicowych;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cechy, programy, pozycję głównych partii politycznych obecnych na polskiej scenie politycznej;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partię polityczną z organizacją pozarządową;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odnoszące się do zasad funkcjonowania partii politycznych;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funkcjonowania partii politycznych w Polsce / we współczesnych społeczeństwach demokratycznych.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sposobów finansowania partii politycznych w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współczesnych podziałów politycznych w 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sposobów finansowania partii politycznych w 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Kampanie wyborcze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cechy i cele kampanii wyborczej;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hasła wyborcze;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memy internetowe;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badania opinii publicznej;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funkcje sondaży przedwyborczych.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elementy kampanii wyborczej;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informacje wynikające z badania opinii publicznej [tabele, wykresy].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cele i cechy kampanii wyborczej;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formy przekazu i środki perswazji wykorzystywane w kampaniach wyborczych;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cechy skutecznych haseł wyborczych;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funkcje badań opinii publicznej dotyczących życia politycznego.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mechanizm działania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społecznego dowodu słuszności;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sposób przeprowadzania badania opinii publicznej;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rolę internetu we współczesnych kampaniach wyborczych;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wybrane elementy kampanii wyborczej, w tym hasła wyborcze i memy internetowe, pod kątem skuteczności, atrakcyjności i zgodności z programem partii politycznej;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kampanii wyborczych i sondaży przedwyborczych;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wyniki sondaży przedwyborczych z wynikami wyborów;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nieetycznego wykorzystania mediów społecznościowych w kampaniach wyborczych.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strategie wybranych partii politycznych w ostatnich kampaniach wyborczych;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wpływ sondaży przedwyborczych na wynik kampanii wyborczej/wynik wyborów;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przyczyny różnic pomiędzy wynikami uzyskanymi przez poszczególne ugrupowania polityczne w wyborach a sondażach przedwyborczych. 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 zasad, które powinny być przestrzegane w kampaniach wyborczych w państwie demokratycznym;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badanie opinii publicznej dotyczące, np. preferencji politycznych młodych wyborców.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  <w:p>
            <w:pPr>
              <w:pStyle w:val="Normal"/>
              <w:spacing w:lineRule="auto" w:line="240" w:before="0" w:after="0"/>
              <w:rPr>
                <w:highlight w:val="white"/>
              </w:rPr>
            </w:pPr>
            <w:r>
              <w:rPr>
                <w:highlight w:val="white"/>
              </w:rPr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 xml:space="preserve">Media – </w:t>
            </w:r>
            <w:r>
              <w:rPr>
                <w:rFonts w:cs="Calibri" w:cstheme="minorHAnsi"/>
                <w:b/>
                <w:i/>
                <w:sz w:val="18"/>
                <w:szCs w:val="18"/>
              </w:rPr>
              <w:t>czwarta władza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współczesna rola mediów;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znaczenie pojęcia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czwarta władza;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niezależność mediów;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mediatyzacja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polityki i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polityzacja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mediów;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poszczególnych rodzajów mediów;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etyka mediów i dziennikarzy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środki masowego przekazu we współczesnym świecie;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funkcje środków masowego przekazu we współczesnym świecie;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wybranego środka masowego przekazu.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cechy współczesnych środków masowego przekazu;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odnoszące się do swobody wyrażania </w:t>
            </w:r>
            <w:r>
              <w:rPr>
                <w:sz w:val="18"/>
                <w:szCs w:val="18"/>
                <w:highlight w:val="white"/>
              </w:rPr>
              <w:t>poglądów oraz pozyskiwania i rozpowszechniania informacji;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znaczenie pojęcia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czwarta władza;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wyjaśnia, na czym polega zasada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niezależności mediów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zasady etyczne dotyczące mediów i dziennikarzy;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 roli środków masowego przekazu.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uzasadnia konieczność niezależności mediów w państwie demokratycznym;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wyjaśnia, na czym polega zjawisko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mediatyzacji polityki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polityzacji mediów;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indoktrynacja;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najpopularniejsze tytuły prasowe, domeny internetowe, stacje telewizyjne i radiowe we współczesnej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rolę mediów społecznościowych;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dostrzega przypadki nieetycznego zachowania mediów i dziennikarzy;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roli i sposobu funkcjonowania środków masowego przekazu.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wyjaśnia, z czego wynika i jakie ma konsekwencje zjawisko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mediatyzacji polityki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i 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polityzacji mediów;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zjawisko cenzury i walki z cenzurą w czasach PRL-u;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przyczyny i przedstawia skutki nieetycznego zachowania mediów i dziennikarzy;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buduje argumenty i kontrargumenty w dyskusji na temat, np.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kryzysu dziennikarstwa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we współczesnym świecie/Polsce. 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przygotowuje i przeprowadza, na forum społeczności klasowej/szkolnej, debatę/dyskusję dotyczącą, np.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 xml:space="preserve">kryzysu dziennikarstwa 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>we współczesnym świecie/Polsce;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wybrane środki masowego przekazu, np. tytuły prasowe, media społecznościowe, stacje radiowe i telewizyjne [sposób finansowania, odbiorcy, program, prezentowane postawy i wartości].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Przekazy medialne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elementy przekazu medialnego;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rzetelność przekazu medialnego;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zasady bezpiecznego odczytywania przekazów medialnych;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krytyczna analiza przekazu medialnego;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techniki medialnej perswazji i manipulacji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odróżnia opinie od faktów w prostym przekazie medialnym;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elementy przekazu medialnego;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najważniejsze zasady bezpiecznego korzystania z mediów.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wyodrębnia poszczególne elementy przekazu medialnego;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informacje na ten sam temat zawarte w różnych, prostych przekazach medialnych;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trolling;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zasady sprawdzania rzetelności przekazu medialnego;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techniki medialnej perswazji i manipulacji.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różnicę pomiędzy perswazją a manipulacją;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przekazy medialne pod kątem zastosowanych środków perswazji i manipulacji;</w:t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przyczyny i skutki fake newsów, oraz komunikatów niepełnych i nierzetelnych w mediach.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przeprowadza krytyczną analizę wybranego przekazu medialnego;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walki z nierzetelnością przekazów medialnych.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 kampanię społeczną na rzecz świadomego korzystania z mediów.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Patologie życia publicznego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czynniki sprzyjające patologiom życia publicznego;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rodzaje patologii życia publicznego;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charakterystyka poszczególnych patologii życia publicznego;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przyczyny powstawania patologii w życiu publicznym.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rozpoznaje/podaje przykłady korupcji;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przykłady, innych niż korupcja , patologii w życiu publicznym;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wybrane sposoby przeciwdziałania patologiom życia publicznego.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rodzaje korupcji;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czynniki sprzyjające korupcji;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znaczenie pojęć: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nepotyzm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klientelizm, przestępczość zorganizowana</w:t>
            </w: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,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demagogia, populizm, hejt;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przedstawia sposoby przeciwdziałania patologiom życia publicznego. 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konieczność przeciwdziałania zjawisku korupcji i innym rodzajom patologii w życiu publicznym;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przyczyny i podaje skutki patologii w życiu publicznym;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rozpoznaje przypadki patologii w życiu publicznym;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patologii w życiu publicznym.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różnicę pomiędzy demagogią a populizmem;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wybrane rozwiązania prawne pod kątem ich etyczności i skuteczności w walce z patologiami życia publicznego;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prezentację multimedialną na temat jednego z ruchów społecznych, działających dawniej lub współcześnie, wyrażających sprzeciw wobec patologii w życiu publicznym;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 kampanię społeczną na rzecz konieczności przeciwdziałania patologiom życia publicznego.</w:t>
            </w:r>
          </w:p>
        </w:tc>
      </w:tr>
      <w:tr>
        <w:trPr/>
        <w:tc>
          <w:tcPr>
            <w:tcW w:w="15090" w:type="dxa"/>
            <w:gridSpan w:val="7"/>
            <w:tcBorders/>
            <w:shd w:color="auto" w:fill="D9D9D9" w:themeFill="background1" w:themeFillShade="d9" w:val="clear"/>
          </w:tcPr>
          <w:p>
            <w:pPr>
              <w:pStyle w:val="ListParagraph"/>
              <w:spacing w:lineRule="auto" w:line="240" w:before="0" w:after="0"/>
              <w:ind w:left="1080" w:hanging="0"/>
              <w:contextualSpacing/>
              <w:jc w:val="center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Rozdział 3. Organy władzy publicznej w Polsce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Konstytucja Rzeczypospolitej Polskiej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budowa Konstytucji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materia prawa konstytucyjnego;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Konstytucja a inne źródła prawa;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preambuła Konstytucji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konstytucyjne zasady ustroju RP;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spraw regulowanych przez prawo konstytucyjne;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konstytucyjnych zasad ustroju RP.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datę uchwalenia obowiązującej Konstytucji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preambuła;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czym Konstytucja różni się od innych źródeł powszechnie obowiązującego prawa w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zasady: suwerenności /zwierzchnictwa narodu; republikańskiej formy rządu, demokratycznego państwa prawnego i trójpodziału władzy;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posługuje się nazwami poszczególnych części jednostki redakcyjnej tekstu Konstytucji;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poszczególnych konstytucyjnych zasad ustroju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treść preambuły Konstytucji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Konstytucji RP.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czego dotyczyły i z czego wynikały nowelizacje obowiązującej Konstytucji RP;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uzasadnia znaczenie poszczególnych konstytucyjnych zasad ustroju RP dla funkcjonowania państwa demokratycznego.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badanie opinii publicznej dotyczące, np. znajomości konstytucyjnych zasad ustroju RP.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Formy demokracji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demokracja bezpośrednia i pośrednia;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formy demokracji bezpośredniej;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referendum ogólnokrajowe w Polsce;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referendum lokalne w Polsce;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wybory w demokracji;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zasady prawa wyborczego;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systemy wyborcze;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wybory do Sejmu i Senatu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wybory do samorządu terytorialnego w Polsce.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form uczestnictwa obywateli w rządzeniu państwem;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form demokracji bezpośredniej;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organów władzy w Polsce powoływanych w drodze wyborów bezpośrednich,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konstytucyjne zasady wyborcze.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różnicę pomiędzy demokracją bezpośrednią a pośrednią;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pojęcie: partycypacja obywatelska;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referendów ogólnokrajowych w Polsce po 1989 roku;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określa, w jakich sprawach może być przeprowadzone referendum ogólnokrajowe i referendum lokalne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 poziomu partycypacji obywatelskiej we współczesnej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konstytucyjne zasady wyborcze;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konstytucyjnych zasad wyborczych;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główne zasady wyborów do Sejmu i Senatu RP. 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główne zasady przeprowadzania referendów ogólnokrajowych i lokalnych w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i ustaw dotyczące zasad przeprowadzania: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referendum ogólnokrajowego i referendum lokalnego w Polsce,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wyborów do Senatu i Sejmu RP;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wyborów do organów samorządu terytorialnego;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różnorodne materiały źródłowe dotyczące: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poziomu partycypacji obywatelskiej we współczesnej Polsce,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wyborów do Sejmu i Senatu RP;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wyborów do organów samorządu terytorialnego;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główne zasady większościowego i proporcjonalnego systemu wyborczego;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różnorodnych form demokracji.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demokracji bezpośredniej we współczesnej 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większościowy i proporcjonalny system wyborczy;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porównuje zasady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wyborów do Sejmu i Senatu RP,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wyborów do poszczególnych organów samorządu terytorialnego;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temat, np. wprowadzenia jednomandatowych okręgów wyborczych w wyborach do Sejmu w Polsce.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 kampanię społeczną na rzecz konieczności zwiększenia poziomu partycypacji obywatelskiej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dokonuje krytycznej analizy referendów ogólnokrajowych przeprowadzonych w Polsce po 1989 roku;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 wprowadzenia w wyborach do Sejmu w Polsce jednomandatowych okręgów wyborczych;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prezentację na temat wpływu konsultacji  publicznych na kształtowanie prawa w Rzeczypospolitej Polskiej.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Sejm i Senat RP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bikameralizm; pozycja ustrojowa Sejmu i Senatu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funkcje / kompetencje Sejmu i Senatu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kompetencje Zgromadzenia Narodowego;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zasady funkcjonowania Sejmu i Senatu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zasady skracania kadencji;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organy Sejmu i Senatu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zasady podejmowania decyzji w Sejmie i Senacie RP.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główną funkcję Sejmu i Senatu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czas trwania kadencji i liczbę członków Sejmu i Senatu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podstawowe prawa i zadania posłów i senatorów.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kompetencje/funkcje Sejmu i Senatu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zasady funkcjonowania parlamentu w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wyjaśnia, jaka jest struktura Zgromadzenia Narodowego;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zasady określające większość zwykłą, bezwzględną, kwalifikowaną;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podmioty decydujące o skróceniu kadencji Sejmu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pojęcia: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mandat poselski/senatorski, kadencja, klub i koło poselskie, immunitet, kworum;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organy Sejmu i Senatu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dotyczące, np. oceny pracy Sejmu i Senatu RP.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i ustaw dotyczące: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kompetencji Sejmu i Senatu RP;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kompetencji Zgromadzenia Narodowego;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zasad skrócenia kadencji Sejmu;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immunitetu poselskiego;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kompetencje Zgromadzenia Narodowego;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zasady skrócenia kadencji Sejmu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posługuje się w praktyce zasadami określającymi większość zwykłą, bezwzględną i kwalifikowaną;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immunitet formalny i materialny;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główne organy Sejmu i Senatu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Sejmu i Senatu RP.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pozycję ustrojową Sejmu i Senatu RP - wyjaśnia, na czym polega asymetryczność polskiego parlamentaryzmu;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temat, np. wprowadzenia w Polsce systemu unikameralnego.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 wprowadzenia w Polsce systemu unikameralnego.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Prezydent RP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model prezydentury w Polsce;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Prezydenci RP [od 1989 r.];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funkcje i uprawnienia Prezydenta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kadencja Prezydenta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prerogatywy Prezydenta RP i akty urzędowe kontrasygnowane.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imię i nazwisko aktualnego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czas trwania kadencji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zasady wyboru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przykładowe zadania Prezydenta RP.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funkcje / kompetencje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zasady wyboru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Prezydentów RP od 1989 roku;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dotyczące, np. oceny działalności Prezydent RP.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główne funkcje / uprawnienia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i ustaw dotyczące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kadencji Prezydenta RP i sytuacji, gdy Prezydent RP nie może sprawować swojej funkcji;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funkcji / uprawnień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zasady odpowiedzialności konstytucyjnej Prezydenta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zasady kontrasygnaty;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pojęcia: prerogatywy;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Prezydenta RP.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rolę zasady kontrasygnaty;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rolę prerogatyw dla pozycji ustrojowej Prezydenta RP;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temat, np. konieczności wzmocnienia pozycji ustrojowej Prezydenta RP.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 konieczności wzmocnienia pozycji ustrojowej Prezydenta RP.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Rada Ministrów RP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kompetencje Rady Ministrów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skład Rady Ministrów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kompetencje Rady Ministrów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powoływanie Rady Ministrów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kontrola polityczna i konstytucyjna Rady Ministrów RP;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administracja rządowa;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służba cywilna.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podaje imię i nazwisko aktualnego Prezesa Rady Ministrów RP;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zasady powoływania Rady Ministrów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przykładowe zadania Rady Ministrów RP.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kompetencje Rady Ministrów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skład Rady Ministrów RP;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zasady powoływania Rady Ministrów;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rFonts w:cs="Calibri" w:cstheme="minorHAnsi"/>
                <w:i/>
                <w:sz w:val="18"/>
                <w:szCs w:val="18"/>
                <w:highlight w:val="white"/>
              </w:rPr>
              <w:t>koalicja rządowa;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wymienia podstawowe obszary działania rządu;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wyjaśnia, jaką rolę pełnią wojewodowie;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 xml:space="preserve">wyjaśnia pojęcie </w:t>
            </w:r>
            <w:r>
              <w:rPr>
                <w:i/>
                <w:sz w:val="18"/>
                <w:szCs w:val="18"/>
                <w:highlight w:val="white"/>
              </w:rPr>
              <w:t>służba cywilna;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dotyczące, np. oceny działalności Rady Ministrów w Polsce.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i ustaw dotyczące: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sposobów powoływania Rady Ministrów,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kompetencji Rady Ministrów;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odpowiedzialności politycznej Rady Ministrów i poszczególnych jej członków;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odpowiedzialności konstytucyjnej członków Rady Ministrów;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wymienia sytuacje, w których </w:t>
            </w:r>
            <w:r>
              <w:rPr>
                <w:sz w:val="18"/>
                <w:szCs w:val="18"/>
                <w:highlight w:val="white"/>
              </w:rPr>
              <w:t>Prezes Rady Ministrów składa dymisję Rady Ministrów;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sposoby powoływania Rady Ministrów RP [procedura I, II i III];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zasady uchwalania konstruktywnego wotum nieufności;</w:t>
            </w:r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rady Ministrów RP.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pozycję ustrojową Rady Ministrów;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ustrojową rolę Prezesa Rady Ministrów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znaczenie konstruktywnego wotum nieufności;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różnicę pomiędzy administracją zespoloną i niezespoloną.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prezentację na temat funkcji i zakresu działania poszczególnych ministrów wchodzących w skład Rady Ministrów RP.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Władza sądownicza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wymiar sprawiedliwości a władza sądownicza;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organy władzy sądowniczej;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sądy powszechne;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sądownictwo administracyjne;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konstytucyjne zasady działania sądów w Polsce;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Sąd Najwyższy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działań organów władzy sądowniczej;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organy władzy sądowniczej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konstytucyjnych zasad działania sądów w 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strukturę sądów powszechnych i administracyjnych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główne zadania sądów powszechnych i administracyjnych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konstytucyjne zasady działania sądów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zasadę niezależności sadów i niezawisłości sędziów;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zadania Sądu Najwyższego;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dotyczące, np. oceny funkcjonowania władzy sądowniczej w Polsce.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zadania sądów powszechnych w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konstytucyjne zasady działania sądów w 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analizuje przepisy Konstytucji RP i ustaw dotyczące 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struktury władzy sądowniczej,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zadań organów władzy sądowniczej,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niezawisłości sędziów,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zadań i struktury Sądu Najwyższego;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władzy sądowniczej w 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Sądu Najwyższego dla funkcjonowania państwa demokratycznego;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konstytucyjne gwarancje niezawisłości sędziów;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zasady niezależności sądów i niezawisłości sędziów dla funkcjonowania państwa demokratycznego;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temat, np. roli ławników w sądach powszechnych.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prezentację na temat struktury i zadań wybranego sądu powszechnego;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 roli ławników w sądach powszechnych.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Instytucje strzegące praworządności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Najwyższa Izba Kontroli;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Trybunał Konstytucyjny;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Trybunał Stanu;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Prokuratura;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Instytut Pamięci Narodowej;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Rzecznik Praw Obywatelskich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organy strzegące praworządności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zadanie Trybunału Konstytucyjnego;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zadanie prokuratora;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podaje przykłady spraw, z którymi może się zwrócić do Rzecznika Praw Obywatelskich.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zadania Najwyższej Izby Kontroli;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konstytucyjne zadania Trybunału Stanu i Trybunału Konstytucyjnego;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organy i zadania prokuratury;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zadania Instytutu Pamięci Narodowej,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zadania Rzecznika Praw Obywatelskich;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dotyczące, np. oceny stanu praworządności w Polsce.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pozycję ustrojową Najwyższej Izby Kontroli;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podmioty kontrolowane przez NIK i określa zakres przeprowadzanych kontroli;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skład Trybunału Konstytucyjnego i Trybunału Stanu;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wyjaśnia zasady sporządzania indywidualnej skargi konstytucyjnej;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i ustaw dotyczące struktury, zadań i trybu działania NIK, Trybunału Konstytucyjnego, Trybunału Stanu, prokuratury, IPN, Rzecznika Praw Obywatelskich.;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instytucji strzegących praworządności w 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omawia tryb działania Trybunału Konstytucyjnego;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znaczenie Trybunału Stanu i Trybunału Konstytucyjnego dla funkcjonowania państwa demokratycznego;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porównuje rolę prokuratora generalnego i prokuratora krajowego.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prezentację na temat, np.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zakresu i wyników wybranej kontroli przeprowadzonej przez NIK;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zadań i aktywności Rzecznika Praw Dziecka;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- kryzysu wokół Trybunału Konstytucyjnego w Polsce.</w:t>
            </w:r>
          </w:p>
        </w:tc>
      </w:tr>
      <w:tr>
        <w:trPr/>
        <w:tc>
          <w:tcPr>
            <w:tcW w:w="1537" w:type="dxa"/>
            <w:tcBorders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Samorząd terytorialny</w:t>
            </w:r>
          </w:p>
        </w:tc>
        <w:tc>
          <w:tcPr>
            <w:tcW w:w="2125" w:type="dxa"/>
            <w:tcBorders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struktura samorządu terytorialnego w Polsce;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rodzaje zadań samorządu terytorialnego;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źródła dochodów samorządu terytorialnego;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organy stanowiące i wykonawcze jednostek samorządu terytorialnego</w:t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szczeble samorządu terytorialnego w Polsce;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przykładowe zadania gminy;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określa przynależność miejscowości, w której mieszka do poszczególnych jednostek samorządu terytorialnego;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organy władzy samorządu terytorialnego w gminie.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rodzaje zadań samorządu terytorialnego;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główne źródła dochodów samorządu terytorialnego;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wymienia i omawia zadania organów stanowiących i wykonawczych w gminie;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odczytuje podstawowe dane statystyczne dotyczące, np. oceny funkcjonowania samorządu terytorialnego w Polsce;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</w:r>
          </w:p>
        </w:tc>
        <w:tc>
          <w:tcPr>
            <w:tcW w:w="2285" w:type="dxa"/>
            <w:tcBorders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charakteryzuje poszczególne rodzaje zadań samorządu terytorialnego;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charakteryzuje organy samorządu terytorialnego w powiecie i województwie;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wyjaśnia działanie zasady pomocniczości w strukturach samorządu terytorialnego;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ogólne zasady działania form bezpośredniego udziału mieszkańców w podejmowaniu decyzji samorządowych: budżet obywatelski, obywatelska inicjatywa uchwałodawcza;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przepisy Konstytucji RP i ustaw dotyczące struktury, zadań i trybu działania organów samorządu terytorialnego;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analizuje różnorodne materiały źródłowe dotyczące samorządu terytorialnego w Polsce.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przedstawia cechy charakterystyczne, zadania i strukturę miast na prawach powiatu;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ocenia działalność samorządu terytorialnego w Polsce;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buduje argumenty i kontrargumenty w dyskusji na temat partycypacji obywatelskiej na poziomie lokalnym w Polsce / w swojej gminie.</w:t>
            </w:r>
          </w:p>
          <w:p>
            <w:pPr>
              <w:pStyle w:val="ListParagraph"/>
              <w:spacing w:lineRule="auto" w:line="240" w:before="0" w:after="0"/>
              <w:ind w:left="360" w:hanging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 </w:t>
            </w:r>
          </w:p>
        </w:tc>
        <w:tc>
          <w:tcPr>
            <w:tcW w:w="2286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 xml:space="preserve">prezentuje strukturę budżetu swojej gminy [źródła dochodu, wydatki, sposób uchwalania i kontrolowania];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/ organizuje wycieczkę edukacyjną do urzędu gminy, na terenie której znajduje się szkoła;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prezentuje zasady działania budżetu obywatelskiego/ partycypacyjnego w swojej gminie;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propozycję wniosku do budżetu partycypacyjnego swojej gminy;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folder promujący pracę wybranego organu samorządowego na poziomie powiatu lub województwa;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cs="Calibri" w:cstheme="minorHAnsi"/>
                <w:sz w:val="18"/>
                <w:szCs w:val="18"/>
              </w:rPr>
            </w:pPr>
            <w:r>
              <w:rPr>
                <w:rFonts w:cs="Calibri" w:cstheme="minorHAnsi"/>
                <w:sz w:val="18"/>
                <w:szCs w:val="18"/>
                <w:highlight w:val="white"/>
              </w:rPr>
              <w:t>przygotowuje i przeprowadza, na forum społeczności klasowej/szkolnej, debatę/dyskusję dotyczącą, np. partycypacji obywatelskiej na poziomie lokalnym w Polsce / w swojej gminie.</w:t>
            </w:r>
          </w:p>
        </w:tc>
      </w:tr>
    </w:tbl>
    <w:p>
      <w:pPr>
        <w:pStyle w:val="Normal"/>
        <w:spacing w:lineRule="auto" w:line="24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lineRule="auto" w:line="240" w:before="0" w:after="16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Źródło: </w:t>
      </w:r>
      <w:hyperlink r:id="rId2">
        <w:r>
          <w:rPr>
            <w:rStyle w:val="Czeinternetowe"/>
            <w:rFonts w:cs="Calibri" w:cstheme="minorHAnsi"/>
            <w:sz w:val="18"/>
            <w:szCs w:val="18"/>
          </w:rPr>
          <w:t>www.dlanauczyciela.pl</w:t>
        </w:r>
      </w:hyperlink>
      <w:r>
        <w:rPr>
          <w:rFonts w:cs="Calibri" w:cstheme="minorHAnsi"/>
          <w:sz w:val="18"/>
          <w:szCs w:val="18"/>
        </w:rPr>
        <w:t xml:space="preserve"> Copyright NowaEra. </w:t>
      </w:r>
    </w:p>
    <w:sectPr>
      <w:footerReference w:type="default" r:id="rId3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c11634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c11634"/>
    <w:rPr>
      <w:vertAlign w:val="superscript"/>
    </w:rPr>
  </w:style>
  <w:style w:type="character" w:styleId="Wyrnienie">
    <w:name w:val="Wyróżnienie"/>
    <w:basedOn w:val="DefaultParagraphFont"/>
    <w:uiPriority w:val="20"/>
    <w:qFormat/>
    <w:rsid w:val="00822d87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2552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2552a"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e315a5"/>
    <w:pPr>
      <w:spacing w:lineRule="auto" w:line="276" w:before="0" w:after="200"/>
      <w:ind w:left="720" w:hanging="0"/>
      <w:contextualSpacing/>
    </w:pPr>
    <w:rPr/>
  </w:style>
  <w:style w:type="paragraph" w:styleId="Default" w:customStyle="1">
    <w:name w:val="Default"/>
    <w:qFormat/>
    <w:rsid w:val="00e315a5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l-PL" w:eastAsia="en-US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c11634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255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2552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lanauczyciela.pl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2EDEA-C95E-45DF-A468-2F26E6922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LibreOffice/6.4.3.2$Windows_X86_64 LibreOffice_project/747b5d0ebf89f41c860ec2a39efd7cb15b54f2d8</Application>
  <Pages>17</Pages>
  <Words>5073</Words>
  <Characters>35576</Characters>
  <CharactersWithSpaces>39541</CharactersWithSpaces>
  <Paragraphs>615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2020-08-20T09:36:00Z</dcterms:created>
  <dc:creator>Anna Pietrzak</dc:creator>
  <dc:description/>
  <dc:language>pl-PL</dc:language>
  <cp:lastModifiedBy/>
  <dcterms:modified xsi:type="dcterms:W3CDTF">2021-12-19T15:33:11Z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