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0C48" w14:textId="77777777" w:rsidR="00790AAE" w:rsidRPr="00C20998" w:rsidRDefault="00C20998" w:rsidP="00C20998">
      <w:pPr>
        <w:jc w:val="center"/>
        <w:rPr>
          <w:b/>
          <w:bCs/>
          <w:sz w:val="32"/>
          <w:szCs w:val="32"/>
        </w:rPr>
      </w:pPr>
      <w:r w:rsidRPr="00C20998">
        <w:rPr>
          <w:b/>
          <w:bCs/>
          <w:sz w:val="32"/>
          <w:szCs w:val="32"/>
        </w:rPr>
        <w:t>REGULAMIN ZAKŁADOWEGO FUNDUSZU ŚWIADCZEŃ SOCJALNYCH</w:t>
      </w:r>
    </w:p>
    <w:p w14:paraId="3E8E23A9" w14:textId="77777777" w:rsidR="00C20998" w:rsidRDefault="00C20998" w:rsidP="00C20998">
      <w:pPr>
        <w:jc w:val="center"/>
        <w:rPr>
          <w:b/>
          <w:bCs/>
          <w:sz w:val="32"/>
          <w:szCs w:val="32"/>
        </w:rPr>
      </w:pPr>
      <w:r w:rsidRPr="00C20998">
        <w:rPr>
          <w:b/>
          <w:bCs/>
          <w:sz w:val="32"/>
          <w:szCs w:val="32"/>
        </w:rPr>
        <w:t xml:space="preserve">w IV </w:t>
      </w:r>
      <w:r>
        <w:rPr>
          <w:b/>
          <w:bCs/>
          <w:sz w:val="32"/>
          <w:szCs w:val="32"/>
        </w:rPr>
        <w:t>Liceum Ogólnokształcącym im. H.C. Hoovera</w:t>
      </w:r>
    </w:p>
    <w:p w14:paraId="6DFAEDD2" w14:textId="77777777" w:rsidR="00C20998" w:rsidRDefault="00C20998" w:rsidP="00C209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Rudzie Śląskiej</w:t>
      </w:r>
    </w:p>
    <w:p w14:paraId="4E8292EA" w14:textId="77777777" w:rsidR="00C20998" w:rsidRDefault="00C20998" w:rsidP="00C20998">
      <w:pPr>
        <w:rPr>
          <w:b/>
          <w:bCs/>
          <w:sz w:val="32"/>
          <w:szCs w:val="32"/>
        </w:rPr>
      </w:pPr>
    </w:p>
    <w:p w14:paraId="024AFE24" w14:textId="77777777" w:rsidR="00C20998" w:rsidRPr="006F4B35" w:rsidRDefault="00C20998" w:rsidP="00C20998">
      <w:pPr>
        <w:jc w:val="center"/>
        <w:rPr>
          <w:b/>
          <w:bCs/>
          <w:sz w:val="24"/>
          <w:szCs w:val="24"/>
        </w:rPr>
      </w:pPr>
      <w:r w:rsidRPr="006F4B35">
        <w:rPr>
          <w:b/>
          <w:bCs/>
          <w:sz w:val="24"/>
          <w:szCs w:val="24"/>
        </w:rPr>
        <w:t>Rozdział 1</w:t>
      </w:r>
    </w:p>
    <w:p w14:paraId="12046A78" w14:textId="77777777" w:rsidR="00C20998" w:rsidRPr="006F4B35" w:rsidRDefault="00C20998" w:rsidP="00C20998">
      <w:pPr>
        <w:jc w:val="center"/>
        <w:rPr>
          <w:b/>
          <w:sz w:val="24"/>
          <w:szCs w:val="24"/>
        </w:rPr>
      </w:pPr>
      <w:r w:rsidRPr="006F4B35">
        <w:rPr>
          <w:b/>
          <w:sz w:val="24"/>
          <w:szCs w:val="24"/>
        </w:rPr>
        <w:t>Postanowienia Ogólne</w:t>
      </w:r>
    </w:p>
    <w:p w14:paraId="4E754AB2" w14:textId="77777777" w:rsidR="00C20998" w:rsidRPr="006F4B35" w:rsidRDefault="00C20998" w:rsidP="00C20998">
      <w:pPr>
        <w:rPr>
          <w:sz w:val="24"/>
          <w:szCs w:val="24"/>
        </w:rPr>
      </w:pPr>
    </w:p>
    <w:p w14:paraId="04BF7BFD" w14:textId="77777777" w:rsidR="00C20998" w:rsidRPr="006F4B35" w:rsidRDefault="00C20998" w:rsidP="00C20998">
      <w:pPr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Podstawy prawne działalności socjalnej określają:</w:t>
      </w:r>
    </w:p>
    <w:p w14:paraId="41044CE9" w14:textId="77777777" w:rsidR="00C20998" w:rsidRPr="006F4B35" w:rsidRDefault="00C20998" w:rsidP="00C209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Ustawa z dnia 4 marca 1994r. o zakładowym funduszu świadczeń socjalnych (tekst jednolity Dz. U. z 2020 r. poz. 1070), zwana dalej „</w:t>
      </w:r>
      <w:r w:rsidRPr="006F4B35">
        <w:rPr>
          <w:rFonts w:ascii="Times New Roman" w:hAnsi="Times New Roman" w:cs="Times New Roman"/>
          <w:b/>
          <w:sz w:val="24"/>
          <w:szCs w:val="24"/>
        </w:rPr>
        <w:t>ustawą o ZFŚS</w:t>
      </w:r>
      <w:r w:rsidRPr="006F4B35">
        <w:rPr>
          <w:rFonts w:ascii="Times New Roman" w:hAnsi="Times New Roman" w:cs="Times New Roman"/>
          <w:sz w:val="24"/>
          <w:szCs w:val="24"/>
        </w:rPr>
        <w:t>”,</w:t>
      </w:r>
    </w:p>
    <w:p w14:paraId="5D0762BB" w14:textId="77777777" w:rsidR="00C20998" w:rsidRPr="006F4B35" w:rsidRDefault="00C20998" w:rsidP="00C209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23 maja 1991r. o związkach zawodowych (tekst jednolity Dz. U. z 2019r., poz. 263), zwanej dalej </w:t>
      </w:r>
      <w:r w:rsidRPr="006F4B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ustawą o związkach zawodowych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F6382D6" w14:textId="77777777" w:rsidR="00C20998" w:rsidRPr="006F4B35" w:rsidRDefault="00C20998" w:rsidP="00C2099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Ustawa z dnia 26 stycznia 1982r. Karta Nauczyciela (tekst jednolity Dz. U. z 2019r. poz. 2215), zwana dalej „</w:t>
      </w:r>
      <w:r w:rsidRPr="006F4B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Kartą Nauczyciela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</w:p>
    <w:p w14:paraId="279F42F4" w14:textId="77777777" w:rsidR="00C20998" w:rsidRPr="006F4B35" w:rsidRDefault="00C20998" w:rsidP="00C2099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Rozporządzenie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(Dz. Urz. UE L119),</w:t>
      </w:r>
    </w:p>
    <w:p w14:paraId="23D8642F" w14:textId="77777777" w:rsidR="00C20998" w:rsidRPr="006F4B35" w:rsidRDefault="00C20998" w:rsidP="00C2099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Ustawa z dnia 10 maja 2018r. o Ochronie Danych Osobowych (tekst jednolity Dz. U. 2019r., poz. 1781).</w:t>
      </w:r>
    </w:p>
    <w:p w14:paraId="3F8814E0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598E2" w14:textId="77777777" w:rsidR="00C20998" w:rsidRPr="006F4B35" w:rsidRDefault="00C20998" w:rsidP="00C2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0170932" w14:textId="77777777" w:rsidR="00C20998" w:rsidRPr="006F4B35" w:rsidRDefault="00C20998" w:rsidP="00C2099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C876A4" w14:textId="77777777" w:rsidR="00C20998" w:rsidRPr="006F4B35" w:rsidRDefault="00C20998" w:rsidP="00C2099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Użyte w  niniejszym regulaminie określenia oznaczają:</w:t>
      </w:r>
    </w:p>
    <w:p w14:paraId="5B7C4340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Pr="006F4B35">
        <w:rPr>
          <w:rFonts w:ascii="Times New Roman" w:hAnsi="Times New Roman" w:cs="Times New Roman"/>
          <w:sz w:val="24"/>
          <w:szCs w:val="24"/>
        </w:rPr>
        <w:t>– należy przez to rozumieć regulamin gospodarowania środkami zakładowego funduszu świadczeń socjalnych w IV Liceum Ogólnokształcącym  im. H.C. Hoovera  w Rudzie Śląskiej</w:t>
      </w:r>
    </w:p>
    <w:p w14:paraId="492CC7A4" w14:textId="77777777" w:rsidR="00C20998" w:rsidRPr="006F4B35" w:rsidRDefault="00C20998" w:rsidP="00C2099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 xml:space="preserve">Ustawa o ZFŚŚ - </w:t>
      </w:r>
      <w:r w:rsidRPr="006F4B35">
        <w:rPr>
          <w:rFonts w:ascii="Times New Roman" w:hAnsi="Times New Roman" w:cs="Times New Roman"/>
          <w:sz w:val="24"/>
          <w:szCs w:val="24"/>
        </w:rPr>
        <w:t>ustawa z dnia 4 marca 1994r. o zakładowym funduszu świadczeń socjalnych (tekst jednolity Dz. U. z 2019r., poz. 1352</w:t>
      </w:r>
      <w:r w:rsidRPr="006F4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sz w:val="24"/>
          <w:szCs w:val="24"/>
        </w:rPr>
        <w:t>z późniejszymi zmianami).</w:t>
      </w:r>
    </w:p>
    <w:p w14:paraId="55F3ACCD" w14:textId="77777777" w:rsidR="00C20998" w:rsidRPr="006F4B35" w:rsidRDefault="00C20998" w:rsidP="00C20998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4B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Nauczyciela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ustawa z dnia 26 stycznia 1982r. Karta Naucz</w:t>
      </w:r>
      <w:r w:rsidR="00CD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yciela (tekst jednolity Dz. U. 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2019r. poz. 2215), </w:t>
      </w:r>
    </w:p>
    <w:p w14:paraId="00392698" w14:textId="77777777" w:rsidR="00C20998" w:rsidRPr="006F4B35" w:rsidRDefault="00C20998" w:rsidP="00C2099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 xml:space="preserve">Fundusz </w:t>
      </w:r>
      <w:r w:rsidRPr="006F4B35">
        <w:rPr>
          <w:rFonts w:ascii="Times New Roman" w:hAnsi="Times New Roman" w:cs="Times New Roman"/>
          <w:sz w:val="24"/>
          <w:szCs w:val="24"/>
        </w:rPr>
        <w:t xml:space="preserve"> -  Zakładowy Fundusz Świadczeń Socjalnych tworzony w IV Liceum Ogólnokształcącym w Rudzie Śląskiej na podstawie ustawy o ZFŚS, zwany dalej Funduszem lub ZFŚS.</w:t>
      </w:r>
    </w:p>
    <w:p w14:paraId="2B8A3AD6" w14:textId="77777777" w:rsidR="00C52077" w:rsidRPr="006F4B35" w:rsidRDefault="00C52077" w:rsidP="00C2099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b/>
          <w:sz w:val="24"/>
          <w:szCs w:val="24"/>
        </w:rPr>
        <w:t xml:space="preserve">Odpis podstawowy – </w:t>
      </w:r>
      <w:r w:rsidRPr="006F4B35">
        <w:rPr>
          <w:rFonts w:ascii="Times New Roman" w:hAnsi="Times New Roman" w:cs="Times New Roman"/>
          <w:sz w:val="24"/>
          <w:szCs w:val="24"/>
        </w:rPr>
        <w:t xml:space="preserve">rozumie się przez to 37,5% przeciętnego wynagrodzenia miesięcznego </w:t>
      </w:r>
      <w:r w:rsidRPr="006F4B35">
        <w:rPr>
          <w:rFonts w:ascii="Times New Roman" w:hAnsi="Times New Roman" w:cs="Times New Roman"/>
          <w:sz w:val="24"/>
          <w:szCs w:val="24"/>
        </w:rPr>
        <w:br/>
        <w:t>w gospodarce narodowej</w:t>
      </w:r>
      <w:r w:rsidR="0070394F" w:rsidRPr="006F4B35">
        <w:rPr>
          <w:rFonts w:ascii="Times New Roman" w:hAnsi="Times New Roman" w:cs="Times New Roman"/>
          <w:sz w:val="24"/>
          <w:szCs w:val="24"/>
        </w:rPr>
        <w:t xml:space="preserve"> roku poprzednim lub w II półroczu roku poprzedniego, jeżeli przeciętne wynagrodzenie z tego okresu stanowi kwotę wyższą.</w:t>
      </w:r>
    </w:p>
    <w:p w14:paraId="70FFDE43" w14:textId="35B1AFE3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Zakład pracy lub Szko</w:t>
      </w:r>
      <w:r w:rsidR="00CD0B09">
        <w:rPr>
          <w:rFonts w:ascii="Times New Roman" w:hAnsi="Times New Roman" w:cs="Times New Roman"/>
          <w:b/>
          <w:bCs/>
          <w:sz w:val="24"/>
          <w:szCs w:val="24"/>
        </w:rPr>
        <w:t>ła</w:t>
      </w:r>
      <w:r w:rsidRPr="006F4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 w:rsidR="00A70619" w:rsidRPr="006F4B35">
        <w:rPr>
          <w:rFonts w:ascii="Times New Roman" w:hAnsi="Times New Roman" w:cs="Times New Roman"/>
          <w:sz w:val="24"/>
          <w:szCs w:val="24"/>
        </w:rPr>
        <w:t>IV Liceum Ogólnokształcące</w:t>
      </w:r>
      <w:r w:rsidR="00CD0B09">
        <w:rPr>
          <w:rFonts w:ascii="Times New Roman" w:hAnsi="Times New Roman" w:cs="Times New Roman"/>
          <w:sz w:val="24"/>
          <w:szCs w:val="24"/>
        </w:rPr>
        <w:t xml:space="preserve"> </w:t>
      </w:r>
      <w:r w:rsidR="00CD0B09">
        <w:rPr>
          <w:rFonts w:ascii="Times New Roman" w:hAnsi="Times New Roman" w:cs="Times New Roman"/>
          <w:sz w:val="24"/>
          <w:szCs w:val="24"/>
        </w:rPr>
        <w:br/>
        <w:t>im. H. C. Hoovera</w:t>
      </w:r>
      <w:r w:rsidRPr="006F4B35">
        <w:rPr>
          <w:rFonts w:ascii="Times New Roman" w:hAnsi="Times New Roman" w:cs="Times New Roman"/>
          <w:sz w:val="24"/>
          <w:szCs w:val="24"/>
        </w:rPr>
        <w:t xml:space="preserve"> w Rudzie Śląskiej </w:t>
      </w:r>
    </w:p>
    <w:p w14:paraId="22FE933F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b/>
          <w:sz w:val="24"/>
          <w:szCs w:val="24"/>
        </w:rPr>
        <w:t xml:space="preserve">Osoba uprawniona – </w:t>
      </w:r>
      <w:r w:rsidRPr="006F4B35">
        <w:rPr>
          <w:rFonts w:ascii="Times New Roman" w:hAnsi="Times New Roman" w:cs="Times New Roman"/>
          <w:sz w:val="24"/>
          <w:szCs w:val="24"/>
        </w:rPr>
        <w:t xml:space="preserve">należy przez to rozumieć osoby wymienione w </w:t>
      </w:r>
      <w:r w:rsidR="00AF223B" w:rsidRPr="006F4B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9</w:t>
      </w:r>
      <w:r w:rsidRPr="006F4B3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bCs/>
          <w:sz w:val="24"/>
          <w:szCs w:val="24"/>
        </w:rPr>
        <w:t>niniejszego Regulaminu.</w:t>
      </w:r>
    </w:p>
    <w:p w14:paraId="1B63A8BD" w14:textId="59217F7D" w:rsidR="00C20998" w:rsidRPr="006F4B35" w:rsidRDefault="00A70619" w:rsidP="00C20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B35">
        <w:rPr>
          <w:rFonts w:ascii="Times New Roman" w:hAnsi="Times New Roman" w:cs="Times New Roman"/>
          <w:b/>
          <w:sz w:val="24"/>
          <w:szCs w:val="24"/>
        </w:rPr>
        <w:t>Pracodawc</w:t>
      </w:r>
      <w:r w:rsidR="00CD0B09">
        <w:rPr>
          <w:rFonts w:ascii="Times New Roman" w:hAnsi="Times New Roman" w:cs="Times New Roman"/>
          <w:b/>
          <w:sz w:val="24"/>
          <w:szCs w:val="24"/>
        </w:rPr>
        <w:t>a</w:t>
      </w:r>
      <w:r w:rsidRPr="006F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sz w:val="24"/>
          <w:szCs w:val="24"/>
        </w:rPr>
        <w:t xml:space="preserve">– </w:t>
      </w:r>
      <w:r w:rsidR="00C20998" w:rsidRPr="006F4B35">
        <w:rPr>
          <w:rFonts w:ascii="Times New Roman" w:hAnsi="Times New Roman" w:cs="Times New Roman"/>
          <w:sz w:val="24"/>
          <w:szCs w:val="24"/>
        </w:rPr>
        <w:t xml:space="preserve">należy przez to rozumieć Dyrektora </w:t>
      </w:r>
      <w:r w:rsidRPr="006F4B35">
        <w:rPr>
          <w:rFonts w:ascii="Times New Roman" w:hAnsi="Times New Roman" w:cs="Times New Roman"/>
          <w:sz w:val="24"/>
          <w:szCs w:val="24"/>
        </w:rPr>
        <w:t>IV Liceum Ogólnokształcącego w Rudzie Śląskiej</w:t>
      </w:r>
    </w:p>
    <w:p w14:paraId="594D0DC3" w14:textId="7E87BFCB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b/>
          <w:sz w:val="24"/>
          <w:szCs w:val="24"/>
        </w:rPr>
        <w:t>Działalnoś</w:t>
      </w:r>
      <w:r w:rsidR="00CD0B09">
        <w:rPr>
          <w:rFonts w:ascii="Times New Roman" w:hAnsi="Times New Roman" w:cs="Times New Roman"/>
          <w:b/>
          <w:sz w:val="24"/>
          <w:szCs w:val="24"/>
        </w:rPr>
        <w:t>ć</w:t>
      </w:r>
      <w:r w:rsidRPr="006F4B35">
        <w:rPr>
          <w:rFonts w:ascii="Times New Roman" w:hAnsi="Times New Roman" w:cs="Times New Roman"/>
          <w:b/>
          <w:sz w:val="24"/>
          <w:szCs w:val="24"/>
        </w:rPr>
        <w:t xml:space="preserve"> socjaln</w:t>
      </w:r>
      <w:r w:rsidR="00CD0B09">
        <w:rPr>
          <w:rFonts w:ascii="Times New Roman" w:hAnsi="Times New Roman" w:cs="Times New Roman"/>
          <w:b/>
          <w:sz w:val="24"/>
          <w:szCs w:val="24"/>
        </w:rPr>
        <w:t>a</w:t>
      </w:r>
      <w:r w:rsidRPr="006F4B35">
        <w:rPr>
          <w:rFonts w:ascii="Times New Roman" w:hAnsi="Times New Roman" w:cs="Times New Roman"/>
          <w:sz w:val="24"/>
          <w:szCs w:val="24"/>
        </w:rPr>
        <w:t xml:space="preserve"> – należy przez to rozumieć usługi opisane 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6F4B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AF223B" w:rsidRPr="006F4B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14</w:t>
      </w:r>
      <w:r w:rsidRPr="006F4B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A70619" w:rsidRPr="006F4B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§ </w:t>
      </w:r>
      <w:r w:rsidR="00AF223B" w:rsidRPr="006F4B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70394F" w:rsidRPr="006F4B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bCs/>
          <w:sz w:val="24"/>
          <w:szCs w:val="24"/>
        </w:rPr>
        <w:t>niniejszego Regulaminu</w:t>
      </w:r>
      <w:r w:rsidRPr="006F4B35">
        <w:rPr>
          <w:rFonts w:ascii="Times New Roman" w:hAnsi="Times New Roman" w:cs="Times New Roman"/>
          <w:sz w:val="24"/>
          <w:szCs w:val="24"/>
        </w:rPr>
        <w:t xml:space="preserve"> świadczone przez Pracodawcę na rzecz:</w:t>
      </w:r>
    </w:p>
    <w:p w14:paraId="7C15C708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- różnych form wypoczynku,  </w:t>
      </w:r>
    </w:p>
    <w:p w14:paraId="6A816BE6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- działalności kulturalno-oświatowej, sportowo-rekreacyjnej,</w:t>
      </w:r>
    </w:p>
    <w:p w14:paraId="02154946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- pomocy materialnej – rzeczowej lub finansowej </w:t>
      </w:r>
    </w:p>
    <w:p w14:paraId="05A8B96E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- zwrotnej pomocy na cele mieszkaniowe w formie pożyczek.</w:t>
      </w:r>
    </w:p>
    <w:p w14:paraId="34DE70E1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b/>
          <w:sz w:val="24"/>
          <w:szCs w:val="24"/>
        </w:rPr>
        <w:t>Cele mieszkaniowe</w:t>
      </w:r>
      <w:r w:rsidRPr="006F4B35">
        <w:rPr>
          <w:rFonts w:ascii="Times New Roman" w:hAnsi="Times New Roman" w:cs="Times New Roman"/>
          <w:sz w:val="24"/>
          <w:szCs w:val="24"/>
        </w:rPr>
        <w:t xml:space="preserve"> – należy przez to rozumieć:</w:t>
      </w:r>
    </w:p>
    <w:p w14:paraId="549D2FE2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- budowę lub zakup domu jednorodzinnego lub mieszkania w budynku wielorodzinnym,</w:t>
      </w:r>
    </w:p>
    <w:p w14:paraId="2D42DEFC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- adaptację pomieszczenia niemieszkalnego na lokal mieszkalny,</w:t>
      </w:r>
    </w:p>
    <w:p w14:paraId="79713EAA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- uzupełnienie wkładu członkowskiego w spółdzielni mieszkaniowej,</w:t>
      </w:r>
    </w:p>
    <w:p w14:paraId="087DE6CA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- zamianę domu lub mieszkania,</w:t>
      </w:r>
    </w:p>
    <w:p w14:paraId="610B7D91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- remont lub modernizację domu lub mieszkania.</w:t>
      </w:r>
    </w:p>
    <w:p w14:paraId="10DD07A2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A912B" w14:textId="77777777" w:rsidR="00C20998" w:rsidRPr="006F4B35" w:rsidRDefault="00C20998" w:rsidP="00C20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FE4C2" w14:textId="77777777" w:rsidR="00C20998" w:rsidRPr="006F4B35" w:rsidRDefault="00C20998" w:rsidP="00C20998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B3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1979A8E" w14:textId="77777777" w:rsidR="00C20998" w:rsidRPr="006F4B35" w:rsidRDefault="00C20998" w:rsidP="00C2099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010F648" w14:textId="77777777" w:rsidR="00C20998" w:rsidRPr="006F4B35" w:rsidRDefault="00C20998" w:rsidP="00C20998">
      <w:pPr>
        <w:pStyle w:val="Akapitzlist"/>
        <w:numPr>
          <w:ilvl w:val="0"/>
          <w:numId w:val="4"/>
        </w:numPr>
        <w:ind w:left="426"/>
        <w:jc w:val="both"/>
      </w:pPr>
      <w:r w:rsidRPr="006F4B35">
        <w:t>Niniejszy Regulamin Zakładowego Funduszu Świadczeń Socjalnych, zwany dalej „</w:t>
      </w:r>
      <w:r w:rsidRPr="006F4B35">
        <w:rPr>
          <w:b/>
        </w:rPr>
        <w:t>Regulaminem</w:t>
      </w:r>
      <w:r w:rsidRPr="006F4B35">
        <w:t>”, określa:</w:t>
      </w:r>
    </w:p>
    <w:p w14:paraId="45C4E094" w14:textId="77777777" w:rsidR="00C20998" w:rsidRPr="006F4B35" w:rsidRDefault="00C20998" w:rsidP="00C20998">
      <w:pPr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zasady tworzenia Zakładowego Funduszu Świadczeń Socjalnych (zwanego dalej „</w:t>
      </w:r>
      <w:r w:rsidRPr="006F4B35">
        <w:rPr>
          <w:rFonts w:ascii="Times New Roman" w:hAnsi="Times New Roman" w:cs="Times New Roman"/>
          <w:b/>
          <w:sz w:val="24"/>
          <w:szCs w:val="24"/>
        </w:rPr>
        <w:t>Funduszem</w:t>
      </w:r>
      <w:r w:rsidRPr="006F4B35">
        <w:rPr>
          <w:rFonts w:ascii="Times New Roman" w:hAnsi="Times New Roman" w:cs="Times New Roman"/>
          <w:sz w:val="24"/>
          <w:szCs w:val="24"/>
        </w:rPr>
        <w:t xml:space="preserve">”) i gospodarowania jego środkami; </w:t>
      </w:r>
    </w:p>
    <w:p w14:paraId="2CE85EFD" w14:textId="77777777" w:rsidR="00C20998" w:rsidRPr="006F4B35" w:rsidRDefault="00C20998" w:rsidP="00C20998">
      <w:pPr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zasady i warunki korzystania z usług i świadczeń finansowanych z Funduszu; </w:t>
      </w:r>
    </w:p>
    <w:p w14:paraId="6990E5DA" w14:textId="77777777" w:rsidR="00A70619" w:rsidRPr="006F4B35" w:rsidRDefault="00C20998" w:rsidP="0088583C">
      <w:pPr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zasady przeznaczania środków Funduszu na poszczególne cele i rodzaje działalności socjalnej dla </w:t>
      </w:r>
      <w:r w:rsidR="00A70619" w:rsidRPr="006F4B35">
        <w:rPr>
          <w:rFonts w:ascii="Times New Roman" w:hAnsi="Times New Roman" w:cs="Times New Roman"/>
          <w:sz w:val="24"/>
          <w:szCs w:val="24"/>
        </w:rPr>
        <w:t>IV Liceum Ogólnokształcącego w Rudzie Śląskiej</w:t>
      </w:r>
    </w:p>
    <w:p w14:paraId="76CEC325" w14:textId="77777777" w:rsidR="00A70619" w:rsidRPr="006F4B35" w:rsidRDefault="00A70619" w:rsidP="00C2099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21524E" w14:textId="77777777" w:rsidR="00C20998" w:rsidRPr="006F4B35" w:rsidRDefault="00C20998" w:rsidP="00C2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A5F81E2" w14:textId="77777777" w:rsidR="00C20998" w:rsidRPr="006F4B35" w:rsidRDefault="00C20998" w:rsidP="00C2099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068534" w14:textId="77777777" w:rsidR="0088583C" w:rsidRPr="006F4B35" w:rsidRDefault="0088583C" w:rsidP="0088583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Fundusz jest przeznaczony na finansowanie działalności socjalnej organizowanej na rzecz osób uprawnionych do korzystania z funduszu, o których mowa w </w:t>
      </w:r>
      <w:r w:rsidRPr="006F4B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7</w:t>
      </w:r>
      <w:r w:rsidRPr="006F4B35">
        <w:rPr>
          <w:rFonts w:ascii="Times New Roman" w:hAnsi="Times New Roman" w:cs="Times New Roman"/>
          <w:bCs/>
          <w:sz w:val="24"/>
          <w:szCs w:val="24"/>
        </w:rPr>
        <w:t>,</w:t>
      </w:r>
      <w:r w:rsidRPr="006F4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sz w:val="24"/>
          <w:szCs w:val="24"/>
        </w:rPr>
        <w:t xml:space="preserve">zwanych dalej „osobami uprawnionymi”, z uwzględnieniem ich sytuacji życiowej, rodzinnej </w:t>
      </w:r>
      <w:r w:rsidR="00CD49BF">
        <w:rPr>
          <w:rFonts w:ascii="Times New Roman" w:hAnsi="Times New Roman" w:cs="Times New Roman"/>
          <w:sz w:val="24"/>
          <w:szCs w:val="24"/>
        </w:rPr>
        <w:br/>
      </w:r>
      <w:r w:rsidRPr="006F4B35">
        <w:rPr>
          <w:rFonts w:ascii="Times New Roman" w:hAnsi="Times New Roman" w:cs="Times New Roman"/>
          <w:sz w:val="24"/>
          <w:szCs w:val="24"/>
        </w:rPr>
        <w:t>i materialnej.</w:t>
      </w:r>
    </w:p>
    <w:p w14:paraId="5E310E61" w14:textId="77777777" w:rsidR="0088583C" w:rsidRPr="006F4B35" w:rsidRDefault="0088583C" w:rsidP="0088583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lastRenderedPageBreak/>
        <w:t>Działalność socjalna, o której mowa w pkt 1, obejmuje usługi świadczone na rzecz:</w:t>
      </w:r>
    </w:p>
    <w:p w14:paraId="1B018E0F" w14:textId="77777777" w:rsidR="0088583C" w:rsidRPr="006F4B35" w:rsidRDefault="0088583C" w:rsidP="0088583C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B3A1BA" w14:textId="77777777" w:rsidR="0088583C" w:rsidRPr="006F4B35" w:rsidRDefault="0088583C" w:rsidP="0088583C">
      <w:pPr>
        <w:pStyle w:val="Akapitzlist"/>
        <w:numPr>
          <w:ilvl w:val="0"/>
          <w:numId w:val="6"/>
        </w:numPr>
        <w:jc w:val="both"/>
        <w:rPr>
          <w:iCs/>
        </w:rPr>
      </w:pPr>
      <w:r w:rsidRPr="006F4B35">
        <w:rPr>
          <w:iCs/>
        </w:rPr>
        <w:t>Świadczenia urlopowego dla nauczycieli,</w:t>
      </w:r>
    </w:p>
    <w:p w14:paraId="775032F6" w14:textId="77777777" w:rsidR="0088583C" w:rsidRPr="006F4B35" w:rsidRDefault="0088583C" w:rsidP="0088583C">
      <w:pPr>
        <w:pStyle w:val="Akapitzlist"/>
        <w:numPr>
          <w:ilvl w:val="0"/>
          <w:numId w:val="6"/>
        </w:numPr>
        <w:jc w:val="both"/>
        <w:rPr>
          <w:iCs/>
        </w:rPr>
      </w:pPr>
      <w:r w:rsidRPr="006F4B35">
        <w:rPr>
          <w:iCs/>
        </w:rPr>
        <w:t>różnych form wypoczynku dla osób uprawnionych,</w:t>
      </w:r>
    </w:p>
    <w:p w14:paraId="5ABFF1C4" w14:textId="77777777" w:rsidR="0088583C" w:rsidRPr="006F4B35" w:rsidRDefault="0088583C" w:rsidP="00745015">
      <w:pPr>
        <w:pStyle w:val="Akapitzlist"/>
        <w:numPr>
          <w:ilvl w:val="0"/>
          <w:numId w:val="6"/>
        </w:numPr>
        <w:jc w:val="both"/>
        <w:rPr>
          <w:iCs/>
        </w:rPr>
      </w:pPr>
      <w:r w:rsidRPr="006F4B35">
        <w:rPr>
          <w:iCs/>
        </w:rPr>
        <w:t xml:space="preserve">udziału osób uprawnionych w imprezach kulturalnych, oświatowych, sportowych </w:t>
      </w:r>
      <w:r w:rsidRPr="006F4B35">
        <w:rPr>
          <w:iCs/>
        </w:rPr>
        <w:br/>
        <w:t>i rekreacyjnych</w:t>
      </w:r>
      <w:r w:rsidR="00745015" w:rsidRPr="006F4B35">
        <w:rPr>
          <w:iCs/>
        </w:rPr>
        <w:t>,</w:t>
      </w:r>
    </w:p>
    <w:p w14:paraId="10AAC359" w14:textId="77777777" w:rsidR="0088583C" w:rsidRPr="006F4B35" w:rsidRDefault="0088583C" w:rsidP="0088583C">
      <w:pPr>
        <w:pStyle w:val="Akapitzlist"/>
        <w:numPr>
          <w:ilvl w:val="0"/>
          <w:numId w:val="6"/>
        </w:numPr>
        <w:jc w:val="both"/>
        <w:rPr>
          <w:iCs/>
        </w:rPr>
      </w:pPr>
      <w:r w:rsidRPr="006F4B35">
        <w:rPr>
          <w:iCs/>
        </w:rPr>
        <w:t xml:space="preserve">bezzwrotnej pomocy finansowej dla osób </w:t>
      </w:r>
      <w:r w:rsidR="005615BC" w:rsidRPr="006F4B35">
        <w:rPr>
          <w:iCs/>
        </w:rPr>
        <w:t xml:space="preserve">uprawnionych, znajdujących się </w:t>
      </w:r>
      <w:r w:rsidRPr="006F4B35">
        <w:rPr>
          <w:iCs/>
        </w:rPr>
        <w:t>w trudnej sytuacji finansowej lub losowej,</w:t>
      </w:r>
    </w:p>
    <w:p w14:paraId="0214EA54" w14:textId="77777777" w:rsidR="0088583C" w:rsidRPr="006F4B35" w:rsidRDefault="0088583C" w:rsidP="0088583C">
      <w:pPr>
        <w:pStyle w:val="Akapitzlist"/>
        <w:numPr>
          <w:ilvl w:val="0"/>
          <w:numId w:val="6"/>
        </w:numPr>
        <w:jc w:val="both"/>
        <w:rPr>
          <w:iCs/>
        </w:rPr>
      </w:pPr>
      <w:r w:rsidRPr="006F4B35">
        <w:rPr>
          <w:iCs/>
        </w:rPr>
        <w:t>wyjazdu dla dzieci osób uprawnionych na kolonie, obozy oraz na tzw. „zielone szkoły”,</w:t>
      </w:r>
    </w:p>
    <w:p w14:paraId="776E4672" w14:textId="77777777" w:rsidR="0088583C" w:rsidRPr="006F4B35" w:rsidRDefault="0088583C" w:rsidP="0088583C">
      <w:pPr>
        <w:pStyle w:val="Akapitzlist"/>
        <w:numPr>
          <w:ilvl w:val="0"/>
          <w:numId w:val="6"/>
        </w:numPr>
        <w:jc w:val="both"/>
        <w:rPr>
          <w:iCs/>
        </w:rPr>
      </w:pPr>
      <w:r w:rsidRPr="006F4B35">
        <w:rPr>
          <w:iCs/>
        </w:rPr>
        <w:t>pomocy w formie pożyczek zwrotnych na cele mieszkaniowe</w:t>
      </w:r>
    </w:p>
    <w:p w14:paraId="5C916A84" w14:textId="77777777" w:rsidR="0088583C" w:rsidRPr="006F4B35" w:rsidRDefault="0088583C" w:rsidP="0088583C">
      <w:pPr>
        <w:pStyle w:val="Akapitzlist"/>
        <w:numPr>
          <w:ilvl w:val="0"/>
          <w:numId w:val="6"/>
        </w:numPr>
        <w:jc w:val="both"/>
        <w:rPr>
          <w:iCs/>
        </w:rPr>
      </w:pPr>
      <w:r w:rsidRPr="006F4B35">
        <w:rPr>
          <w:iCs/>
        </w:rPr>
        <w:t>dofinansowania do zakupów zimowych.</w:t>
      </w:r>
    </w:p>
    <w:p w14:paraId="51B03879" w14:textId="77777777" w:rsidR="00474C53" w:rsidRPr="006F4B35" w:rsidRDefault="00474C53" w:rsidP="00474C5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07350B9" w14:textId="77777777" w:rsidR="00474C53" w:rsidRPr="006F4B35" w:rsidRDefault="00474C53" w:rsidP="00474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2ECB016" w14:textId="77777777" w:rsidR="00474C53" w:rsidRPr="006F4B35" w:rsidRDefault="00474C53" w:rsidP="00474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BFE9B" w14:textId="77777777" w:rsidR="00474C53" w:rsidRPr="006F4B35" w:rsidRDefault="00474C53" w:rsidP="00474C53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Dyrektor IV Liceum Ogólnokształcącego, zwany dalej „Pracodawcą”, gospodaruje środkami funduszu w zakresie określonym w ustawie o ZFŚS, w niniejszym Regulaminie oraz w rocznym planie rzeczowo-finansowym.</w:t>
      </w:r>
    </w:p>
    <w:p w14:paraId="3BD34624" w14:textId="77777777" w:rsidR="00474C53" w:rsidRPr="006F4B35" w:rsidRDefault="00474C53" w:rsidP="00474C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36B802" w14:textId="77777777" w:rsidR="00474C53" w:rsidRPr="006F4B35" w:rsidRDefault="00474C53" w:rsidP="00474C53">
      <w:pPr>
        <w:tabs>
          <w:tab w:val="center" w:pos="4819"/>
          <w:tab w:val="left" w:pos="70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ab/>
        <w:t>§ 6</w:t>
      </w:r>
    </w:p>
    <w:p w14:paraId="553DF1E7" w14:textId="77777777" w:rsidR="00474C53" w:rsidRPr="006F4B35" w:rsidRDefault="00474C53" w:rsidP="00474C53">
      <w:pPr>
        <w:tabs>
          <w:tab w:val="center" w:pos="4819"/>
          <w:tab w:val="left" w:pos="70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4760834" w14:textId="77777777" w:rsidR="00474C53" w:rsidRPr="006F4B35" w:rsidRDefault="00474C53" w:rsidP="00474C53">
      <w:pPr>
        <w:numPr>
          <w:ilvl w:val="0"/>
          <w:numId w:val="7"/>
        </w:numPr>
        <w:tabs>
          <w:tab w:val="center" w:pos="4819"/>
          <w:tab w:val="left" w:pos="70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Podstawę podziału środków funduszu na poszczególne cele i rodzaje działalności socjalnej stanowi roczny plan rzeczowo-finansowy. </w:t>
      </w:r>
    </w:p>
    <w:p w14:paraId="7F259232" w14:textId="77777777" w:rsidR="00474C53" w:rsidRPr="006F4B35" w:rsidRDefault="00474C53" w:rsidP="00474C5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Projekt rocznego planu rzeczowo-finansowego sporządza pracodawca, w uzgodnieniu </w:t>
      </w:r>
      <w:r w:rsidR="009F6445" w:rsidRPr="006F4B35">
        <w:rPr>
          <w:rFonts w:ascii="Times New Roman" w:hAnsi="Times New Roman" w:cs="Times New Roman"/>
          <w:sz w:val="24"/>
          <w:szCs w:val="24"/>
        </w:rPr>
        <w:br/>
      </w:r>
      <w:r w:rsidRPr="006F4B35">
        <w:rPr>
          <w:rFonts w:ascii="Times New Roman" w:hAnsi="Times New Roman" w:cs="Times New Roman"/>
          <w:sz w:val="24"/>
          <w:szCs w:val="24"/>
        </w:rPr>
        <w:t>z zakładowymi (międzyzakładowymi) organiza</w:t>
      </w:r>
      <w:r w:rsidR="00AF223B" w:rsidRPr="006F4B35">
        <w:rPr>
          <w:rFonts w:ascii="Times New Roman" w:hAnsi="Times New Roman" w:cs="Times New Roman"/>
          <w:sz w:val="24"/>
          <w:szCs w:val="24"/>
        </w:rPr>
        <w:t xml:space="preserve">cjami związkowymi działającymi </w:t>
      </w:r>
      <w:r w:rsidR="00CD49BF">
        <w:rPr>
          <w:rFonts w:ascii="Times New Roman" w:hAnsi="Times New Roman" w:cs="Times New Roman"/>
          <w:sz w:val="24"/>
          <w:szCs w:val="24"/>
        </w:rPr>
        <w:br/>
      </w:r>
      <w:r w:rsidRPr="006F4B35">
        <w:rPr>
          <w:rFonts w:ascii="Times New Roman" w:hAnsi="Times New Roman" w:cs="Times New Roman"/>
          <w:sz w:val="24"/>
          <w:szCs w:val="24"/>
        </w:rPr>
        <w:t>u pracodawcy, w terminie do 15 marca  każdego roku.</w:t>
      </w:r>
    </w:p>
    <w:p w14:paraId="5F668A2A" w14:textId="77777777" w:rsidR="00474C53" w:rsidRPr="006F4B35" w:rsidRDefault="00474C53" w:rsidP="00474C53">
      <w:pPr>
        <w:widowControl w:val="0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CF4CCA" w14:textId="77777777" w:rsidR="00474C53" w:rsidRPr="006F4B35" w:rsidRDefault="00474C53" w:rsidP="00474C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1D1EC" w14:textId="77777777" w:rsidR="00474C53" w:rsidRPr="006F4B35" w:rsidRDefault="00474C53" w:rsidP="00474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89F4458" w14:textId="77777777" w:rsidR="00474C53" w:rsidRPr="006F4B35" w:rsidRDefault="00474C53" w:rsidP="00474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DB63D" w14:textId="77777777" w:rsidR="00474C53" w:rsidRPr="006F4B35" w:rsidRDefault="00474C53" w:rsidP="00474C53">
      <w:pPr>
        <w:pStyle w:val="Akapitzlist"/>
        <w:numPr>
          <w:ilvl w:val="0"/>
          <w:numId w:val="8"/>
        </w:numPr>
        <w:tabs>
          <w:tab w:val="center" w:pos="4819"/>
          <w:tab w:val="left" w:pos="7005"/>
        </w:tabs>
        <w:spacing w:line="276" w:lineRule="auto"/>
        <w:jc w:val="both"/>
        <w:rPr>
          <w:bCs/>
          <w:color w:val="000000" w:themeColor="text1"/>
        </w:rPr>
      </w:pPr>
      <w:r w:rsidRPr="006F4B35">
        <w:t xml:space="preserve">Świadczenia finansowane z funduszu, zwane dalej „świadczeniami”, są przyznawane na wniosek osób uprawnionych i nie mają charakteru roszczeniowego, </w:t>
      </w:r>
      <w:r w:rsidRPr="006F4B35">
        <w:rPr>
          <w:rStyle w:val="akapitustep"/>
          <w:color w:val="000000" w:themeColor="text1"/>
        </w:rPr>
        <w:t xml:space="preserve">z wyjątkiem świadczeń urlopowych dla nauczycieli, o których mowa w </w:t>
      </w:r>
      <w:r w:rsidRPr="006F4B35">
        <w:rPr>
          <w:b/>
          <w:bCs/>
          <w:color w:val="000000" w:themeColor="text1"/>
        </w:rPr>
        <w:t>§ 13</w:t>
      </w:r>
      <w:r w:rsidRPr="006F4B35">
        <w:rPr>
          <w:color w:val="000000" w:themeColor="text1"/>
        </w:rPr>
        <w:t xml:space="preserve"> niniejszego Regulaminu.</w:t>
      </w:r>
    </w:p>
    <w:p w14:paraId="36152CEF" w14:textId="77777777" w:rsidR="00474C53" w:rsidRPr="006F4B35" w:rsidRDefault="00474C53" w:rsidP="00474C53">
      <w:pPr>
        <w:pStyle w:val="Akapitzlist"/>
        <w:numPr>
          <w:ilvl w:val="0"/>
          <w:numId w:val="8"/>
        </w:numPr>
        <w:tabs>
          <w:tab w:val="center" w:pos="4819"/>
          <w:tab w:val="left" w:pos="7005"/>
        </w:tabs>
        <w:spacing w:line="276" w:lineRule="auto"/>
        <w:jc w:val="both"/>
        <w:rPr>
          <w:rStyle w:val="akapitustep"/>
          <w:bCs/>
        </w:rPr>
      </w:pPr>
      <w:r w:rsidRPr="006F4B35">
        <w:rPr>
          <w:bCs/>
        </w:rPr>
        <w:t xml:space="preserve">Świadczenia przyznawane </w:t>
      </w:r>
      <w:r w:rsidRPr="006F4B35">
        <w:rPr>
          <w:rStyle w:val="akapitustep"/>
        </w:rPr>
        <w:t xml:space="preserve">są uznaniowo zgodnie z niniejszym Regulaminem </w:t>
      </w:r>
      <w:r w:rsidRPr="006F4B35">
        <w:rPr>
          <w:rStyle w:val="akapitustep"/>
        </w:rPr>
        <w:br/>
        <w:t>oraz możliwościami finansowymi pracodawcy.</w:t>
      </w:r>
    </w:p>
    <w:p w14:paraId="6569A084" w14:textId="77777777" w:rsidR="00474C53" w:rsidRPr="006F4B35" w:rsidRDefault="00474C53" w:rsidP="00474C53">
      <w:pPr>
        <w:pStyle w:val="Akapitzlist"/>
        <w:numPr>
          <w:ilvl w:val="0"/>
          <w:numId w:val="8"/>
        </w:numPr>
        <w:tabs>
          <w:tab w:val="center" w:pos="4819"/>
          <w:tab w:val="left" w:pos="7005"/>
        </w:tabs>
        <w:spacing w:line="276" w:lineRule="auto"/>
        <w:jc w:val="both"/>
        <w:rPr>
          <w:rStyle w:val="akapitustep"/>
          <w:bCs/>
        </w:rPr>
      </w:pPr>
      <w:r w:rsidRPr="006F4B35">
        <w:rPr>
          <w:rStyle w:val="akapitustep"/>
        </w:rPr>
        <w:t>Nieskorzystanie ze świadczeń z Funduszu w danym roku kalendarzowym, nie upoważnia do wypłaty ekwiwalentu z tego tytułu.</w:t>
      </w:r>
    </w:p>
    <w:p w14:paraId="203FE409" w14:textId="77777777" w:rsidR="00474C53" w:rsidRDefault="00474C53" w:rsidP="00474C53">
      <w:pPr>
        <w:widowControl w:val="0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1BFF51" w14:textId="77777777" w:rsidR="00CD49BF" w:rsidRPr="006F4B35" w:rsidRDefault="00CD49BF" w:rsidP="00474C53">
      <w:pPr>
        <w:widowControl w:val="0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1E9C4C" w14:textId="77777777" w:rsidR="00474C53" w:rsidRPr="006F4B35" w:rsidRDefault="00474C53" w:rsidP="00474C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6F4B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4B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4B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4B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4B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4B3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§ 8</w:t>
      </w:r>
    </w:p>
    <w:p w14:paraId="685EC93A" w14:textId="77777777" w:rsidR="00474C53" w:rsidRPr="006F4B35" w:rsidRDefault="00474C53" w:rsidP="00474C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5AAA10" w14:textId="0B3ACDA1" w:rsidR="00474C53" w:rsidRPr="006F4B35" w:rsidRDefault="00474C53" w:rsidP="00474C53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Decyzję o przyznaniu świadczeń podejmuje Dyrektor IV Liceum Ogólnokształcącego</w:t>
      </w:r>
      <w:r w:rsidR="009C6F08">
        <w:rPr>
          <w:rFonts w:ascii="Times New Roman" w:hAnsi="Times New Roman" w:cs="Times New Roman"/>
          <w:sz w:val="24"/>
          <w:szCs w:val="24"/>
        </w:rPr>
        <w:t xml:space="preserve"> </w:t>
      </w:r>
      <w:r w:rsidR="009C6F08">
        <w:rPr>
          <w:rFonts w:ascii="Times New Roman" w:hAnsi="Times New Roman" w:cs="Times New Roman"/>
          <w:sz w:val="24"/>
          <w:szCs w:val="24"/>
        </w:rPr>
        <w:br/>
        <w:t xml:space="preserve">im. H. C. Hoovera </w:t>
      </w:r>
      <w:r w:rsidRPr="006F4B35">
        <w:rPr>
          <w:rFonts w:ascii="Times New Roman" w:hAnsi="Times New Roman" w:cs="Times New Roman"/>
          <w:sz w:val="24"/>
          <w:szCs w:val="24"/>
        </w:rPr>
        <w:t xml:space="preserve"> w </w:t>
      </w:r>
      <w:r w:rsidR="008225AE">
        <w:rPr>
          <w:rFonts w:ascii="Times New Roman" w:hAnsi="Times New Roman" w:cs="Times New Roman"/>
          <w:sz w:val="24"/>
          <w:szCs w:val="24"/>
        </w:rPr>
        <w:t>Rudzie Ś</w:t>
      </w:r>
      <w:r w:rsidRPr="006F4B35">
        <w:rPr>
          <w:rFonts w:ascii="Times New Roman" w:hAnsi="Times New Roman" w:cs="Times New Roman"/>
          <w:sz w:val="24"/>
          <w:szCs w:val="24"/>
        </w:rPr>
        <w:t xml:space="preserve">ląskiej w uzgodnieniu z działającymi organizacjami związkowymi. </w:t>
      </w:r>
    </w:p>
    <w:p w14:paraId="0C3AE22F" w14:textId="77777777" w:rsidR="00C20998" w:rsidRPr="006F4B35" w:rsidRDefault="00C20998" w:rsidP="00F917B5">
      <w:pPr>
        <w:rPr>
          <w:rFonts w:ascii="Times New Roman" w:hAnsi="Times New Roman" w:cs="Times New Roman"/>
          <w:sz w:val="24"/>
          <w:szCs w:val="24"/>
        </w:rPr>
      </w:pPr>
    </w:p>
    <w:p w14:paraId="4A03EBA8" w14:textId="77777777" w:rsidR="00512BED" w:rsidRPr="006F4B35" w:rsidRDefault="00512BED" w:rsidP="00C209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7469EB" w14:textId="77777777" w:rsidR="00474C53" w:rsidRPr="006F4B35" w:rsidRDefault="00474C53" w:rsidP="00474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741026B2" w14:textId="77777777" w:rsidR="00474C53" w:rsidRPr="006F4B35" w:rsidRDefault="00474C53" w:rsidP="00474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Osoby uprawnione do korzystania z zakładowego funduszu świadczeń socjalnych</w:t>
      </w:r>
    </w:p>
    <w:p w14:paraId="2AA98210" w14:textId="77777777" w:rsidR="00474C53" w:rsidRPr="006F4B35" w:rsidRDefault="00474C53" w:rsidP="00474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F5BFB" w14:textId="77777777" w:rsidR="00686E35" w:rsidRPr="006F4B35" w:rsidRDefault="00686E35" w:rsidP="00F917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0A8808D" w14:textId="77777777" w:rsidR="00686E35" w:rsidRPr="006F4B35" w:rsidRDefault="00686E35" w:rsidP="00686E35">
      <w:pPr>
        <w:numPr>
          <w:ilvl w:val="1"/>
          <w:numId w:val="10"/>
        </w:numPr>
        <w:tabs>
          <w:tab w:val="clear" w:pos="1080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Do korzystania z Funduszu uprawnieni są:</w:t>
      </w:r>
    </w:p>
    <w:p w14:paraId="6B588F4A" w14:textId="77777777" w:rsidR="00686E35" w:rsidRPr="006F4B35" w:rsidRDefault="00686E35" w:rsidP="00686E3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zatrudnieni w IV Liceum Ogólnokształcącym bez względu na podstawę nawiązania stosunku pracy, wymiar i okres zatrudnienia, zwani dalej „pracownikami”, 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tym na przykład pracownicy przebywający na urlopach macierzyńskich, wychowawczych, rodzicielskich, ojcowskich na urlopach bezpłatnych, nauczyciele przebywający na urlopach zdrowotnych</w:t>
      </w:r>
      <w:r w:rsidR="00AF223B"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nauczyciele przeniesieni 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w stan nieczynny,</w:t>
      </w:r>
    </w:p>
    <w:p w14:paraId="3F7E0391" w14:textId="77777777" w:rsidR="00686E35" w:rsidRPr="006F4B35" w:rsidRDefault="00686E35" w:rsidP="00686E3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emeryci i renciści – byli pracownicy IV Liceum Ogólnokształcącego, dla których IV Liceum Ogólnokształcące było ostatnim miejscem zatrudnienia przed przejściem na emeryturę, rentę lub nauczycielskie świadczenie kompensacyjne.</w:t>
      </w:r>
    </w:p>
    <w:p w14:paraId="605BAAEA" w14:textId="77777777" w:rsidR="00CD49BF" w:rsidRDefault="00686E35" w:rsidP="00CD49BF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członkowie rodzin osób, o których mowa w pkt 1 - 2.</w:t>
      </w:r>
    </w:p>
    <w:p w14:paraId="37B8B9A9" w14:textId="77777777" w:rsidR="00CD49BF" w:rsidRPr="00CD49BF" w:rsidRDefault="00CD49BF" w:rsidP="00CD49BF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B75C64" w14:textId="77777777" w:rsidR="00686E35" w:rsidRPr="006F4B35" w:rsidRDefault="00686E35" w:rsidP="003C403D">
      <w:pPr>
        <w:pStyle w:val="Akapitzlist"/>
        <w:numPr>
          <w:ilvl w:val="0"/>
          <w:numId w:val="10"/>
        </w:numPr>
        <w:autoSpaceDE w:val="0"/>
        <w:autoSpaceDN w:val="0"/>
        <w:jc w:val="both"/>
      </w:pPr>
      <w:r w:rsidRPr="006F4B35">
        <w:t>Do członków rodziny, o których mowa w ust. 1 pkt 3, zalicza się</w:t>
      </w:r>
      <w:r w:rsidRPr="006F4B35">
        <w:rPr>
          <w:i/>
        </w:rPr>
        <w:t xml:space="preserve">: </w:t>
      </w:r>
    </w:p>
    <w:p w14:paraId="4960338E" w14:textId="77777777" w:rsidR="00686E35" w:rsidRPr="006F4B35" w:rsidRDefault="00686E35" w:rsidP="00686E3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sz w:val="24"/>
          <w:szCs w:val="24"/>
        </w:rPr>
        <w:t xml:space="preserve">pozostające na utrzymaniu pracownika, emeryta lub rencisty dzieci własne, przysposobione, dzieci przyjęte na wychowanie w rodzinie zastępczej oraz dzieci współmałżonka </w:t>
      </w:r>
      <w:r w:rsidR="00AF223B" w:rsidRPr="006F4B35">
        <w:rPr>
          <w:rFonts w:ascii="Times New Roman" w:hAnsi="Times New Roman" w:cs="Times New Roman"/>
          <w:sz w:val="24"/>
          <w:szCs w:val="24"/>
        </w:rPr>
        <w:br/>
      </w:r>
      <w:r w:rsidRPr="006F4B35">
        <w:rPr>
          <w:rFonts w:ascii="Times New Roman" w:hAnsi="Times New Roman" w:cs="Times New Roman"/>
          <w:sz w:val="24"/>
          <w:szCs w:val="24"/>
        </w:rPr>
        <w:t>z nim zamieszkujące w wieku do lat 18, a jeżeli kształcą się w szkole (</w:t>
      </w:r>
      <w:r w:rsidRPr="006F4B35">
        <w:rPr>
          <w:rFonts w:ascii="Times New Roman" w:hAnsi="Times New Roman" w:cs="Times New Roman"/>
          <w:i/>
          <w:sz w:val="24"/>
          <w:szCs w:val="24"/>
        </w:rPr>
        <w:t xml:space="preserve">i nie wstąpiły </w:t>
      </w:r>
      <w:r w:rsidR="00CD49BF">
        <w:rPr>
          <w:rFonts w:ascii="Times New Roman" w:hAnsi="Times New Roman" w:cs="Times New Roman"/>
          <w:i/>
          <w:sz w:val="24"/>
          <w:szCs w:val="24"/>
        </w:rPr>
        <w:br/>
      </w:r>
      <w:r w:rsidRPr="006F4B35">
        <w:rPr>
          <w:rFonts w:ascii="Times New Roman" w:hAnsi="Times New Roman" w:cs="Times New Roman"/>
          <w:i/>
          <w:sz w:val="24"/>
          <w:szCs w:val="24"/>
        </w:rPr>
        <w:t>w związek małżeński</w:t>
      </w:r>
      <w:r w:rsidRPr="006F4B35">
        <w:rPr>
          <w:rFonts w:ascii="Times New Roman" w:hAnsi="Times New Roman" w:cs="Times New Roman"/>
          <w:sz w:val="24"/>
          <w:szCs w:val="24"/>
        </w:rPr>
        <w:t xml:space="preserve">) – do czasu ukończenia nauki, jednak nie dłużej niż do ukończenia 25 roku życia, </w:t>
      </w:r>
    </w:p>
    <w:p w14:paraId="0AA6B684" w14:textId="77777777" w:rsidR="00686E35" w:rsidRPr="006F4B35" w:rsidRDefault="00686E35" w:rsidP="00686E35">
      <w:pPr>
        <w:numPr>
          <w:ilvl w:val="1"/>
          <w:numId w:val="9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osoby wymienione w pkt 1 </w:t>
      </w:r>
      <w:r w:rsidRPr="006F4B35">
        <w:rPr>
          <w:rFonts w:ascii="Times New Roman" w:hAnsi="Times New Roman" w:cs="Times New Roman"/>
          <w:sz w:val="24"/>
          <w:szCs w:val="24"/>
        </w:rPr>
        <w:t>posiadające orzeczenie o umi</w:t>
      </w:r>
      <w:r w:rsidR="00617992" w:rsidRPr="006F4B35">
        <w:rPr>
          <w:rFonts w:ascii="Times New Roman" w:hAnsi="Times New Roman" w:cs="Times New Roman"/>
          <w:sz w:val="24"/>
          <w:szCs w:val="24"/>
        </w:rPr>
        <w:t xml:space="preserve">arkowanym lub znacznym stopniu </w:t>
      </w:r>
      <w:r w:rsidRPr="006F4B35">
        <w:rPr>
          <w:rFonts w:ascii="Times New Roman" w:hAnsi="Times New Roman" w:cs="Times New Roman"/>
          <w:sz w:val="24"/>
          <w:szCs w:val="24"/>
        </w:rPr>
        <w:t xml:space="preserve">niepełnosprawności (lub równoważne) - bez względu na wiek, </w:t>
      </w:r>
    </w:p>
    <w:p w14:paraId="38B496F5" w14:textId="77777777" w:rsidR="00686E35" w:rsidRDefault="00686E35" w:rsidP="00686E35">
      <w:pPr>
        <w:numPr>
          <w:ilvl w:val="1"/>
          <w:numId w:val="9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współmałżonka</w:t>
      </w:r>
    </w:p>
    <w:p w14:paraId="031006E8" w14:textId="77777777" w:rsidR="00CD49BF" w:rsidRPr="006F4B35" w:rsidRDefault="00CD49BF" w:rsidP="00CD49BF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E593DA" w14:textId="77777777" w:rsidR="00686E35" w:rsidRPr="00CD49BF" w:rsidRDefault="00686E35" w:rsidP="00686E35">
      <w:pPr>
        <w:widowControl w:val="0"/>
        <w:numPr>
          <w:ilvl w:val="0"/>
          <w:numId w:val="11"/>
        </w:numPr>
        <w:tabs>
          <w:tab w:val="clear" w:pos="720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49BF">
        <w:rPr>
          <w:rFonts w:ascii="Times New Roman" w:hAnsi="Times New Roman" w:cs="Times New Roman"/>
          <w:iCs/>
          <w:sz w:val="24"/>
          <w:szCs w:val="24"/>
        </w:rPr>
        <w:t>Inne osoby uprawnione:</w:t>
      </w:r>
    </w:p>
    <w:p w14:paraId="3A65D40F" w14:textId="77777777" w:rsidR="00686E35" w:rsidRPr="006F4B35" w:rsidRDefault="00686E35" w:rsidP="00686E35">
      <w:pPr>
        <w:numPr>
          <w:ilvl w:val="0"/>
          <w:numId w:val="1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osoby przebywające na świadczeniach przedemerytalnych</w:t>
      </w:r>
      <w:r w:rsidR="009F6445" w:rsidRPr="006F4B35">
        <w:rPr>
          <w:rFonts w:ascii="Times New Roman" w:hAnsi="Times New Roman" w:cs="Times New Roman"/>
          <w:iCs/>
          <w:sz w:val="24"/>
          <w:szCs w:val="24"/>
        </w:rPr>
        <w:t>, dla których IV Liceum Ogólnokształcące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 była ostatnim miejscem zatrudnienia,</w:t>
      </w:r>
    </w:p>
    <w:p w14:paraId="6F852753" w14:textId="77777777" w:rsidR="00686E35" w:rsidRPr="006F4B35" w:rsidRDefault="00686E35" w:rsidP="00686E35">
      <w:pPr>
        <w:numPr>
          <w:ilvl w:val="0"/>
          <w:numId w:val="1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członkowie rodzin zmarłych pracowników oraz emerytów i rencistów – byłych pracowników zakładu, jeżeli są uprawnieni do renty rodzinnej po zmarłym – w okresie pobierania renty rodzinnej, (</w:t>
      </w:r>
      <w:r w:rsidRPr="006F4B35">
        <w:rPr>
          <w:rFonts w:ascii="Times New Roman" w:hAnsi="Times New Roman" w:cs="Times New Roman"/>
          <w:i/>
          <w:iCs/>
          <w:sz w:val="24"/>
          <w:szCs w:val="24"/>
        </w:rPr>
        <w:t>lub np. do 12 miesięcy po zgonie, albo do końca roku kalendarzowego, w którym nastąpił zgon</w:t>
      </w:r>
      <w:r w:rsidRPr="006F4B35">
        <w:rPr>
          <w:rFonts w:ascii="Times New Roman" w:hAnsi="Times New Roman" w:cs="Times New Roman"/>
          <w:iCs/>
          <w:sz w:val="24"/>
          <w:szCs w:val="24"/>
        </w:rPr>
        <w:t>).</w:t>
      </w:r>
    </w:p>
    <w:p w14:paraId="6242A039" w14:textId="77777777" w:rsidR="00686E35" w:rsidRPr="006F4B35" w:rsidRDefault="00686E35" w:rsidP="00686E35">
      <w:pPr>
        <w:numPr>
          <w:ilvl w:val="0"/>
          <w:numId w:val="1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konkubenta/partnera  np. pod warunkiem posiadania wspólnych dzieci z osobą uprawnioną, (</w:t>
      </w:r>
      <w:r w:rsidRPr="006F4B35">
        <w:rPr>
          <w:rFonts w:ascii="Times New Roman" w:hAnsi="Times New Roman" w:cs="Times New Roman"/>
          <w:i/>
          <w:iCs/>
          <w:sz w:val="24"/>
          <w:szCs w:val="24"/>
        </w:rPr>
        <w:t>lub pozostawania we wspólnym gospodarstwie domowym przez okres co najmniej 12 miesięcy</w:t>
      </w:r>
      <w:r w:rsidR="003C403D" w:rsidRPr="006F4B3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31099B53" w14:textId="77777777" w:rsidR="003C403D" w:rsidRDefault="003C403D" w:rsidP="00686E3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989937" w14:textId="77777777" w:rsidR="00F917B5" w:rsidRPr="006F4B35" w:rsidRDefault="00F917B5" w:rsidP="00686E3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3AB98E" w14:textId="77777777" w:rsidR="00686E35" w:rsidRPr="006F4B35" w:rsidRDefault="00686E35" w:rsidP="006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C403D" w:rsidRPr="006F4B3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4ED6FF9" w14:textId="77777777" w:rsidR="00686E35" w:rsidRPr="006F4B35" w:rsidRDefault="00686E35" w:rsidP="006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D992B" w14:textId="77777777" w:rsidR="00686E35" w:rsidRPr="006F4B35" w:rsidRDefault="00686E35" w:rsidP="00686E35">
      <w:pPr>
        <w:widowControl w:val="0"/>
        <w:numPr>
          <w:ilvl w:val="0"/>
          <w:numId w:val="12"/>
        </w:numPr>
        <w:tabs>
          <w:tab w:val="clear" w:pos="720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Osoby, o których mowa 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</w:t>
      </w:r>
      <w:r w:rsidR="00563158"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sz w:val="24"/>
          <w:szCs w:val="24"/>
        </w:rPr>
        <w:t xml:space="preserve">ust. 1 pkt 2, ubiegające się o świadczenia z funduszu, obowiązane są udokumentować swoje prawo do korzystania z funduszu poprzez przedłożenie decyzji o przyznaniu prawa do emerytury, renty 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lub nauczycielskiego świadczenia kompensacyjnego.</w:t>
      </w:r>
    </w:p>
    <w:p w14:paraId="5D19EE3F" w14:textId="77777777" w:rsidR="00686E35" w:rsidRPr="006F4B35" w:rsidRDefault="00686E35" w:rsidP="00686E35">
      <w:pPr>
        <w:widowControl w:val="0"/>
        <w:numPr>
          <w:ilvl w:val="0"/>
          <w:numId w:val="12"/>
        </w:numPr>
        <w:tabs>
          <w:tab w:val="clear" w:pos="720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Ubiegając się o świadczenia na członków rodziny, o których mowa 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63158"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§ 9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sz w:val="24"/>
          <w:szCs w:val="24"/>
        </w:rPr>
        <w:t>ust. 2 pkt. 1 i 2, należy złożyć następujące dokumenty:</w:t>
      </w:r>
    </w:p>
    <w:p w14:paraId="46D5C8BE" w14:textId="77777777" w:rsidR="00686E35" w:rsidRPr="006F4B35" w:rsidRDefault="00686E35" w:rsidP="00686E35">
      <w:pPr>
        <w:widowControl w:val="0"/>
        <w:numPr>
          <w:ilvl w:val="0"/>
          <w:numId w:val="13"/>
        </w:numPr>
        <w:tabs>
          <w:tab w:val="clear" w:pos="1080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    w przypadku dzieci powyżej 18. roku życia – zaświadczenie potwierdzające pobieranie nauki oraz oświadczenie, że dziecko pozostaje na wyłącznym utrzymaniu pracownika, emeryta lub rencisty i z nim zamieszkuje.</w:t>
      </w:r>
    </w:p>
    <w:p w14:paraId="12830368" w14:textId="77777777" w:rsidR="00686E35" w:rsidRPr="006F4B35" w:rsidRDefault="00686E35" w:rsidP="00686E35">
      <w:pPr>
        <w:widowControl w:val="0"/>
        <w:numPr>
          <w:ilvl w:val="0"/>
          <w:numId w:val="13"/>
        </w:numPr>
        <w:tabs>
          <w:tab w:val="clear" w:pos="1080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    w przypadku dzieci niezdolnych do samodzielnej egzystencji lub niezdolnych do pracy – orzeczenie zespołu orzekania do spraw niepełnosprawności lub organu rentowego,</w:t>
      </w:r>
    </w:p>
    <w:p w14:paraId="47267337" w14:textId="77777777" w:rsidR="00686E35" w:rsidRPr="006F4B35" w:rsidRDefault="00686E35" w:rsidP="00686E35">
      <w:pPr>
        <w:widowControl w:val="0"/>
        <w:numPr>
          <w:ilvl w:val="0"/>
          <w:numId w:val="12"/>
        </w:numPr>
        <w:tabs>
          <w:tab w:val="clear" w:pos="720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Osoby, o których mowa w </w:t>
      </w:r>
      <w:r w:rsidR="00563158"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§ 9</w:t>
      </w:r>
      <w:r w:rsidRPr="006F4B35">
        <w:rPr>
          <w:rFonts w:ascii="Times New Roman" w:hAnsi="Times New Roman" w:cs="Times New Roman"/>
          <w:sz w:val="24"/>
          <w:szCs w:val="24"/>
        </w:rPr>
        <w:t xml:space="preserve"> ust. 3 pkt 1, ubiegające się o świadczenia z funduszu, obowiązane są udokumentować swoje prawo do korzystania z funduszu poprzez przedłożenie decyzji o przyznaniu prawa do świadczenia przedemerytalnego.</w:t>
      </w:r>
    </w:p>
    <w:p w14:paraId="291ED4EE" w14:textId="77777777" w:rsidR="00686E35" w:rsidRPr="006F4B35" w:rsidRDefault="00686E35" w:rsidP="00686E35">
      <w:pPr>
        <w:widowControl w:val="0"/>
        <w:numPr>
          <w:ilvl w:val="0"/>
          <w:numId w:val="12"/>
        </w:numPr>
        <w:tabs>
          <w:tab w:val="clear" w:pos="720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Osoby, o których mowa w </w:t>
      </w:r>
      <w:r w:rsidR="00563158"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§ 9</w:t>
      </w:r>
      <w:r w:rsidRPr="006F4B35">
        <w:rPr>
          <w:rFonts w:ascii="Times New Roman" w:hAnsi="Times New Roman" w:cs="Times New Roman"/>
          <w:sz w:val="24"/>
          <w:szCs w:val="24"/>
        </w:rPr>
        <w:t xml:space="preserve"> ust. 3, pkt 2 ubiegające się o świadczenia z funduszu, obowiązane są udokumentować swoje prawo do korzystania z funduszu poprzez przedłożenie aktu zgonu, decyzji o przyznaniu renty rodzinnej oraz aktualnego dokumentu wpłaty renty)</w:t>
      </w:r>
    </w:p>
    <w:p w14:paraId="1EDB8109" w14:textId="77777777" w:rsidR="00686E35" w:rsidRPr="006F4B35" w:rsidRDefault="00686E35" w:rsidP="00686E35">
      <w:pPr>
        <w:widowControl w:val="0"/>
        <w:numPr>
          <w:ilvl w:val="0"/>
          <w:numId w:val="12"/>
        </w:numPr>
        <w:tabs>
          <w:tab w:val="clear" w:pos="720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Osoby o których mowa w 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563158"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F4B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sz w:val="24"/>
          <w:szCs w:val="24"/>
        </w:rPr>
        <w:t xml:space="preserve">ust. 3 pkt 3, zobowiązane są przedłożyć oświadczenie </w:t>
      </w:r>
      <w:r w:rsidRPr="006F4B35">
        <w:rPr>
          <w:rFonts w:ascii="Times New Roman" w:hAnsi="Times New Roman" w:cs="Times New Roman"/>
          <w:sz w:val="24"/>
          <w:szCs w:val="24"/>
        </w:rPr>
        <w:br/>
        <w:t>o pozostawaniu w konkubinacie i wspólnym zamieszkiwaniu z pracownikiem, emerytem, rencistą lub osobą uprawnioną na mocy ustawy o ZFŚS do korzystania z funduszu oraz do wglądu skrócony akt urodzenia wspólnego dziecka.</w:t>
      </w:r>
    </w:p>
    <w:p w14:paraId="65F1F030" w14:textId="77777777" w:rsidR="00CD49BF" w:rsidRPr="006F4B35" w:rsidRDefault="00CD49BF" w:rsidP="00F917B5">
      <w:pPr>
        <w:rPr>
          <w:rFonts w:ascii="Times New Roman" w:hAnsi="Times New Roman" w:cs="Times New Roman"/>
          <w:sz w:val="24"/>
          <w:szCs w:val="24"/>
        </w:rPr>
      </w:pPr>
    </w:p>
    <w:p w14:paraId="0D984AF1" w14:textId="77777777" w:rsidR="009E7E0A" w:rsidRPr="006F4B35" w:rsidRDefault="009E7E0A" w:rsidP="009E7E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267FA970" w14:textId="77777777" w:rsidR="009E7E0A" w:rsidRPr="006F4B35" w:rsidRDefault="009E7E0A" w:rsidP="009E7E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Źródła Funduszu</w:t>
      </w:r>
    </w:p>
    <w:p w14:paraId="0A93F5C6" w14:textId="77777777" w:rsidR="009E7E0A" w:rsidRPr="006F4B35" w:rsidRDefault="009E7E0A" w:rsidP="009E7E0A">
      <w:pPr>
        <w:widowControl w:val="0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48565D" w14:textId="77777777" w:rsidR="009E7E0A" w:rsidRPr="006F4B35" w:rsidRDefault="009E7E0A" w:rsidP="009E7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B35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172618C9" w14:textId="77777777" w:rsidR="009E7E0A" w:rsidRPr="006F4B35" w:rsidRDefault="009E7E0A" w:rsidP="009E7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Źródłami Funduszu są: </w:t>
      </w:r>
    </w:p>
    <w:p w14:paraId="2B91992F" w14:textId="77777777" w:rsidR="009E7E0A" w:rsidRPr="006F4B35" w:rsidRDefault="009E7E0A" w:rsidP="009E7E0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Odpis podstawowy na jednego zatrudnionego pracownika niebędącego nauczycielem </w:t>
      </w:r>
      <w:r w:rsidRPr="006F4B35">
        <w:rPr>
          <w:rFonts w:ascii="Times New Roman" w:hAnsi="Times New Roman" w:cs="Times New Roman"/>
          <w:sz w:val="24"/>
          <w:szCs w:val="24"/>
        </w:rPr>
        <w:br/>
        <w:t xml:space="preserve">w wysokości 37,5% przeciętnego wynagrodzenia miesięcznego w gospodarce narodowej </w:t>
      </w:r>
      <w:r w:rsidRPr="006F4B35">
        <w:rPr>
          <w:rFonts w:ascii="Times New Roman" w:hAnsi="Times New Roman" w:cs="Times New Roman"/>
          <w:sz w:val="24"/>
          <w:szCs w:val="24"/>
        </w:rPr>
        <w:br/>
        <w:t>w roku poprzednim lub w drugim półroczu roku poprzedniego, jeżeli przeciętne wynagrodzenie z tego okresu stanowiło kwotę wyższą.</w:t>
      </w:r>
    </w:p>
    <w:p w14:paraId="0BAE6277" w14:textId="77777777" w:rsidR="009E7E0A" w:rsidRPr="006F4B35" w:rsidRDefault="009E7E0A" w:rsidP="009E7E0A">
      <w:pPr>
        <w:pStyle w:val="Zawartotabeli"/>
        <w:numPr>
          <w:ilvl w:val="0"/>
          <w:numId w:val="15"/>
        </w:numPr>
        <w:jc w:val="both"/>
        <w:rPr>
          <w:rFonts w:cs="Times New Roman"/>
          <w:color w:val="000000" w:themeColor="text1"/>
        </w:rPr>
      </w:pPr>
      <w:r w:rsidRPr="006F4B35">
        <w:rPr>
          <w:rFonts w:cs="Times New Roman"/>
          <w:color w:val="000000" w:themeColor="text1"/>
        </w:rPr>
        <w:t xml:space="preserve">Odpis dla nauczycieli dokonuje się corocznie w wysokości ustalanej jako iloczyn planowanej, przeciętnej w danym roku kalendarzowym, liczby nauczycieli zatrudnionych w pełnym i niepełnym wymiarze zajęć (po przeliczeniu na pełny wymiar zajęć), skorygowanej w końcu roku do faktycznej przeciętnej liczby zatrudnionych nauczycieli (po przeliczeniu na pełny wymiar zajęć) i 110% kwoty bazowej, określanej dla nauczycieli corocznie w ustawie budżetowej, obowiązującej 1 stycznia danego roku. </w:t>
      </w:r>
      <w:bookmarkStart w:id="0" w:name="_Hlk52092827"/>
    </w:p>
    <w:bookmarkEnd w:id="0"/>
    <w:p w14:paraId="3C042029" w14:textId="77777777" w:rsidR="009E7E0A" w:rsidRPr="006F4B35" w:rsidRDefault="009E7E0A" w:rsidP="009E7E0A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nauczycieli będących emerytami, rencistami lub nauczycielami pobierającymi nauczycielskie świadczenie kompensacyjne dokonuje się odpisu na zakładowy fundusz świadczeń 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socjalnych w wysokości 5% pobiera</w:t>
      </w:r>
      <w:r w:rsidR="00AF223B"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nych przez nich emerytur, rent 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oraz nauczycielskich świadczeń kompensacyjnych.</w:t>
      </w:r>
    </w:p>
    <w:p w14:paraId="05528FD4" w14:textId="77777777" w:rsidR="009E7E0A" w:rsidRPr="006F4B35" w:rsidRDefault="009E7E0A" w:rsidP="009E7E0A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Zwiększa się Fundusz o odpis dla emerytów i rencistów (niebędących nauczycielami) </w:t>
      </w:r>
      <w:r w:rsidRPr="006F4B35">
        <w:rPr>
          <w:rFonts w:ascii="Times New Roman" w:hAnsi="Times New Roman" w:cs="Times New Roman"/>
          <w:sz w:val="24"/>
          <w:szCs w:val="24"/>
        </w:rPr>
        <w:br/>
        <w:t xml:space="preserve">w wysokości 6,25% przeciętnego wynagrodzenia miesięcznego w gospodarce narodowej </w:t>
      </w:r>
      <w:r w:rsidRPr="006F4B35">
        <w:rPr>
          <w:rFonts w:ascii="Times New Roman" w:hAnsi="Times New Roman" w:cs="Times New Roman"/>
          <w:sz w:val="24"/>
          <w:szCs w:val="24"/>
        </w:rPr>
        <w:br/>
        <w:t>w roku poprzednim lub w drugim półroczu, jeżeli stanowiło kwotę wyższą,</w:t>
      </w:r>
    </w:p>
    <w:p w14:paraId="4B645DB4" w14:textId="77777777" w:rsidR="009E7E0A" w:rsidRPr="006F4B35" w:rsidRDefault="009E7E0A" w:rsidP="009E7E0A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Wysokość odpisu podstawowego może być również zwiększona o 6,25 % przeciętnego wynagrodzenia miesięcznego na każdą zatrudnioną osobę, w stosunku do której orzeczono znaczny lub umiarkowany stopień niepełnosprawności.</w:t>
      </w:r>
    </w:p>
    <w:p w14:paraId="646BAA3D" w14:textId="77777777" w:rsidR="009E7E0A" w:rsidRPr="006F4B35" w:rsidRDefault="009E7E0A" w:rsidP="009E7E0A">
      <w:pPr>
        <w:pStyle w:val="Zawartotabeli"/>
        <w:numPr>
          <w:ilvl w:val="0"/>
          <w:numId w:val="15"/>
        </w:numPr>
        <w:jc w:val="both"/>
        <w:rPr>
          <w:rFonts w:cs="Times New Roman"/>
        </w:rPr>
      </w:pPr>
      <w:r w:rsidRPr="006F4B35">
        <w:rPr>
          <w:rFonts w:cs="Times New Roman"/>
        </w:rPr>
        <w:t>Środki funduszu zwiększa się o:</w:t>
      </w:r>
    </w:p>
    <w:p w14:paraId="116EDCED" w14:textId="77777777" w:rsidR="009E7E0A" w:rsidRPr="006F4B35" w:rsidRDefault="009E7E0A" w:rsidP="009E7E0A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odsetki od środków funduszu,</w:t>
      </w:r>
    </w:p>
    <w:p w14:paraId="651E1FC0" w14:textId="77777777" w:rsidR="009E7E0A" w:rsidRPr="006F4B35" w:rsidRDefault="009E7E0A" w:rsidP="009E7E0A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wpływy z oprocentowania pożyczek udzielonych na cele mieszkaniowe,</w:t>
      </w:r>
    </w:p>
    <w:p w14:paraId="4FB4F6AB" w14:textId="77777777" w:rsidR="009E7E0A" w:rsidRPr="006F4B35" w:rsidRDefault="009E7E0A" w:rsidP="009E7E0A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darowizny oraz zapisy osób fizycznych i prawnych,</w:t>
      </w:r>
    </w:p>
    <w:p w14:paraId="6C67E9DE" w14:textId="77777777" w:rsidR="009E7E0A" w:rsidRPr="006F4B35" w:rsidRDefault="009E7E0A" w:rsidP="009E7E0A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inne środki określone ustawą o ZFŚS i w odrębnych przepisach.</w:t>
      </w:r>
    </w:p>
    <w:p w14:paraId="6983CB21" w14:textId="77777777" w:rsidR="00CD49BF" w:rsidRPr="00F917B5" w:rsidRDefault="009E7E0A" w:rsidP="00F917B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Odpisy i zwiększenia tworzą jeden Fundusz</w:t>
      </w:r>
    </w:p>
    <w:p w14:paraId="001496F8" w14:textId="77777777" w:rsidR="00CD49BF" w:rsidRDefault="00CD49BF" w:rsidP="00CD49B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F063BD" w14:textId="77777777" w:rsidR="00CD49BF" w:rsidRPr="00CD49BF" w:rsidRDefault="00CD49BF" w:rsidP="00CD49B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2F139E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5610603A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Zakres działalności socjalnej finansowanej z funduszu</w:t>
      </w:r>
    </w:p>
    <w:p w14:paraId="4D486404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6D31CA36" w14:textId="77777777" w:rsidR="00497A25" w:rsidRPr="006F4B35" w:rsidRDefault="00497A25" w:rsidP="00497A25">
      <w:pPr>
        <w:ind w:right="240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color w:val="000000"/>
          <w:sz w:val="24"/>
          <w:szCs w:val="24"/>
          <w:lang w:bidi="pl-PL"/>
        </w:rPr>
        <w:t>Świadczenia z Funduszu w pierwszej kolejności przysługują osobom uprawnionym:</w:t>
      </w:r>
    </w:p>
    <w:p w14:paraId="2A2774E0" w14:textId="77777777" w:rsidR="00497A25" w:rsidRPr="006F4B35" w:rsidRDefault="00497A25" w:rsidP="002668F7">
      <w:pPr>
        <w:pStyle w:val="Akapitzlist"/>
        <w:numPr>
          <w:ilvl w:val="0"/>
          <w:numId w:val="26"/>
        </w:numPr>
        <w:autoSpaceDE w:val="0"/>
        <w:autoSpaceDN w:val="0"/>
        <w:rPr>
          <w:lang w:bidi="pl-PL"/>
        </w:rPr>
      </w:pPr>
      <w:r w:rsidRPr="006F4B35">
        <w:rPr>
          <w:lang w:bidi="pl-PL"/>
        </w:rPr>
        <w:t xml:space="preserve">O najtrudniejszej sytuacji życiowej, rodzinnej i materialnej. Przez najtrudniejszą sytuacje rozumie się </w:t>
      </w:r>
      <w:r w:rsidR="000038C5" w:rsidRPr="006F4B35">
        <w:rPr>
          <w:lang w:bidi="pl-PL"/>
        </w:rPr>
        <w:t xml:space="preserve">uzyskanie niskich dochodów tj. do </w:t>
      </w:r>
      <w:r w:rsidR="00022D06">
        <w:rPr>
          <w:color w:val="000000" w:themeColor="text1"/>
          <w:lang w:bidi="pl-PL"/>
        </w:rPr>
        <w:t>16</w:t>
      </w:r>
      <w:r w:rsidR="00512BED" w:rsidRPr="006F4B35">
        <w:rPr>
          <w:color w:val="000000" w:themeColor="text1"/>
          <w:lang w:bidi="pl-PL"/>
        </w:rPr>
        <w:t>00</w:t>
      </w:r>
      <w:r w:rsidR="000038C5" w:rsidRPr="006F4B35">
        <w:rPr>
          <w:color w:val="000000" w:themeColor="text1"/>
          <w:lang w:bidi="pl-PL"/>
        </w:rPr>
        <w:t xml:space="preserve"> zł</w:t>
      </w:r>
      <w:r w:rsidR="000038C5" w:rsidRPr="006F4B35">
        <w:rPr>
          <w:lang w:bidi="pl-PL"/>
        </w:rPr>
        <w:t xml:space="preserve">/osobę w przypadku wieloosobowego gospodarstwa domowego, lub do wysokości minimalnego wynagrodzenia za pracę określonego w odrębnych przepisach,    </w:t>
      </w:r>
    </w:p>
    <w:p w14:paraId="46BB8792" w14:textId="77777777" w:rsidR="00497A25" w:rsidRPr="006F4B35" w:rsidRDefault="00497A25" w:rsidP="002668F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  <w:lang w:bidi="pl-PL"/>
        </w:rPr>
        <w:t xml:space="preserve">Samotnie prowadzącym gospodarstwo domowe i osiągającym dochód wraz </w:t>
      </w:r>
      <w:r w:rsidRPr="006F4B35">
        <w:rPr>
          <w:rFonts w:ascii="Times New Roman" w:hAnsi="Times New Roman" w:cs="Times New Roman"/>
          <w:sz w:val="24"/>
          <w:szCs w:val="24"/>
          <w:lang w:bidi="pl-PL"/>
        </w:rPr>
        <w:br/>
        <w:t xml:space="preserve">z dodatkowymi przysporzeniami w wysokości nie wyższej niż 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2200 zł</w:t>
      </w:r>
    </w:p>
    <w:p w14:paraId="234CCFD8" w14:textId="77777777" w:rsidR="00497A25" w:rsidRPr="006F4B35" w:rsidRDefault="00497A25" w:rsidP="000038C5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  <w:lang w:bidi="pl-PL"/>
        </w:rPr>
        <w:t>Mającym dzieci, które ze względu na stan zdrowia wymagają specjalnej kosztownej opieki.</w:t>
      </w:r>
    </w:p>
    <w:p w14:paraId="54CE6935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70AFF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5C5D8BF6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F4678" w14:textId="77777777" w:rsidR="00497A25" w:rsidRPr="006F4B35" w:rsidRDefault="00497A25" w:rsidP="00497A2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W ramach usług świadczonych na rzecz różnych form wypoczynku środki funduszu przeznacza się na dofinansowanie:</w:t>
      </w:r>
    </w:p>
    <w:p w14:paraId="29CF24DD" w14:textId="77777777" w:rsidR="00497A25" w:rsidRPr="006F4B35" w:rsidRDefault="00497A25" w:rsidP="00497A2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wypoczynku dzieci i młodzieży organizowanego w formie </w:t>
      </w:r>
      <w:r w:rsidRPr="006F4B35">
        <w:rPr>
          <w:rFonts w:ascii="Times New Roman" w:hAnsi="Times New Roman" w:cs="Times New Roman"/>
          <w:sz w:val="24"/>
          <w:szCs w:val="24"/>
        </w:rPr>
        <w:t xml:space="preserve">wczasów, kolonii, obozów </w:t>
      </w:r>
      <w:r w:rsidRPr="006F4B35">
        <w:rPr>
          <w:rFonts w:ascii="Times New Roman" w:hAnsi="Times New Roman" w:cs="Times New Roman"/>
          <w:sz w:val="24"/>
          <w:szCs w:val="24"/>
        </w:rPr>
        <w:br/>
        <w:t>i zimowisk, w tym również połączonego z nauką</w:t>
      </w:r>
      <w:r w:rsidR="00AE2B59" w:rsidRPr="006F4B35">
        <w:rPr>
          <w:rFonts w:ascii="Times New Roman" w:hAnsi="Times New Roman" w:cs="Times New Roman"/>
          <w:iCs/>
          <w:sz w:val="24"/>
          <w:szCs w:val="24"/>
        </w:rPr>
        <w:t>,</w:t>
      </w:r>
      <w:r w:rsidR="007F10F5" w:rsidRPr="006F4B35">
        <w:rPr>
          <w:rFonts w:ascii="Times New Roman" w:hAnsi="Times New Roman" w:cs="Times New Roman"/>
          <w:iCs/>
          <w:sz w:val="24"/>
          <w:szCs w:val="24"/>
        </w:rPr>
        <w:t xml:space="preserve"> tzw. „zielone szkoły”,</w:t>
      </w:r>
    </w:p>
    <w:p w14:paraId="0AC5FFC4" w14:textId="77777777" w:rsidR="00497A25" w:rsidRPr="006F4B35" w:rsidRDefault="00497A25" w:rsidP="00497A2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zorganizowanego krajowego i zagranicznego wypoczynku osób uprawnionych w formie wczasów,</w:t>
      </w:r>
    </w:p>
    <w:p w14:paraId="68F1AEA2" w14:textId="77777777" w:rsidR="00497A25" w:rsidRPr="006F4B35" w:rsidRDefault="00497A25" w:rsidP="00497A2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wypoczynku organizowanego przez osobę uprawnioną we własnym zakresie </w:t>
      </w:r>
      <w:r w:rsidR="007F10F5" w:rsidRPr="006F4B35">
        <w:rPr>
          <w:rFonts w:ascii="Times New Roman" w:hAnsi="Times New Roman" w:cs="Times New Roman"/>
          <w:iCs/>
          <w:sz w:val="24"/>
          <w:szCs w:val="24"/>
        </w:rPr>
        <w:t xml:space="preserve"> tzw. </w:t>
      </w:r>
      <w:r w:rsidRPr="006F4B35">
        <w:rPr>
          <w:rFonts w:ascii="Times New Roman" w:hAnsi="Times New Roman" w:cs="Times New Roman"/>
          <w:i/>
          <w:iCs/>
          <w:sz w:val="24"/>
          <w:szCs w:val="24"/>
        </w:rPr>
        <w:t xml:space="preserve"> „wczasy pod gruszą”</w:t>
      </w:r>
      <w:r w:rsidRPr="006F4B35">
        <w:rPr>
          <w:rFonts w:ascii="Times New Roman" w:hAnsi="Times New Roman" w:cs="Times New Roman"/>
          <w:iCs/>
          <w:sz w:val="24"/>
          <w:szCs w:val="24"/>
        </w:rPr>
        <w:t>.</w:t>
      </w:r>
    </w:p>
    <w:p w14:paraId="1AC5720B" w14:textId="77777777" w:rsidR="00497A25" w:rsidRPr="006F4B35" w:rsidRDefault="00497A25" w:rsidP="00497A2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3B4C6C5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93A44F0" w14:textId="77777777" w:rsidR="00497A25" w:rsidRPr="006F4B35" w:rsidRDefault="00497A25" w:rsidP="00497A25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Wnioski o dofinansowanie wypoczynku dzieci i młodzieży, o którym mowa w § 11 pkt 1, osoba upra</w:t>
      </w:r>
      <w:r w:rsidR="00AE2B59" w:rsidRPr="006F4B35">
        <w:rPr>
          <w:rFonts w:ascii="Times New Roman" w:hAnsi="Times New Roman" w:cs="Times New Roman"/>
          <w:iCs/>
          <w:sz w:val="24"/>
          <w:szCs w:val="24"/>
        </w:rPr>
        <w:t>wniona może złożyć maksymalnie 1 raz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 w ciągu roku kalendarzowego na każde </w:t>
      </w:r>
      <w:r w:rsidRPr="006F4B35">
        <w:rPr>
          <w:rFonts w:ascii="Times New Roman" w:hAnsi="Times New Roman" w:cs="Times New Roman"/>
          <w:iCs/>
          <w:sz w:val="24"/>
          <w:szCs w:val="24"/>
        </w:rPr>
        <w:lastRenderedPageBreak/>
        <w:t>dziecko.</w:t>
      </w:r>
      <w:r w:rsidR="00AE2B59" w:rsidRPr="006F4B35">
        <w:rPr>
          <w:rFonts w:ascii="Times New Roman" w:hAnsi="Times New Roman" w:cs="Times New Roman"/>
          <w:iCs/>
          <w:sz w:val="24"/>
          <w:szCs w:val="24"/>
        </w:rPr>
        <w:t xml:space="preserve"> W przypadku zatrudnienia obojga rodziców w szkole przysługuje jedno świadczenie na dziecko. Dopłata do wypoczynku dziecka jest uzależniona od wysokości dochodów.</w:t>
      </w:r>
    </w:p>
    <w:p w14:paraId="7B738F10" w14:textId="77777777" w:rsidR="00497A25" w:rsidRPr="006F4B35" w:rsidRDefault="00497A25" w:rsidP="00497A25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Wnioski o dofinansowanie do wypoczynku, o którym mowa w § 11 pkt 2 i 3, osoba uprawniona może złożyć maksymalnie 1 ra</w:t>
      </w:r>
      <w:r w:rsidR="00BA6C4B">
        <w:rPr>
          <w:rFonts w:ascii="Times New Roman" w:hAnsi="Times New Roman" w:cs="Times New Roman"/>
          <w:iCs/>
          <w:sz w:val="24"/>
          <w:szCs w:val="24"/>
        </w:rPr>
        <w:t xml:space="preserve">z w roku kalendarzowym do dnia </w:t>
      </w:r>
      <w:r w:rsidR="00983667">
        <w:rPr>
          <w:rFonts w:ascii="Times New Roman" w:hAnsi="Times New Roman" w:cs="Times New Roman"/>
          <w:iCs/>
          <w:sz w:val="24"/>
          <w:szCs w:val="24"/>
        </w:rPr>
        <w:t>20-go maja. Osoby przebywające w/w terminie na L4 złożą wnioski po ustaniu niezdolności do pracy.</w:t>
      </w:r>
    </w:p>
    <w:p w14:paraId="1B445DE3" w14:textId="77777777" w:rsidR="00497A25" w:rsidRPr="006F4B35" w:rsidRDefault="00497A25" w:rsidP="00497A25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Dofinansowanie,</w:t>
      </w:r>
      <w:r w:rsidR="00BA6C4B">
        <w:rPr>
          <w:rFonts w:ascii="Times New Roman" w:hAnsi="Times New Roman" w:cs="Times New Roman"/>
          <w:iCs/>
          <w:sz w:val="24"/>
          <w:szCs w:val="24"/>
        </w:rPr>
        <w:t xml:space="preserve"> o którym mowa w § 11 pkt 3 jest wypłacane do 15-go czerwca w miarę posiadanych środków.  </w:t>
      </w:r>
    </w:p>
    <w:p w14:paraId="28D297B8" w14:textId="77777777" w:rsidR="00497A25" w:rsidRPr="006F4B35" w:rsidRDefault="00497A25" w:rsidP="00497A25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Wniosek o dofinansowanie do wypoczynku o którym mowa w § 11 stanowi załącznik nr </w:t>
      </w:r>
      <w:r w:rsidR="009836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  <w:r w:rsidRPr="006F4B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iCs/>
          <w:sz w:val="24"/>
          <w:szCs w:val="24"/>
        </w:rPr>
        <w:t>do niniejszego Regulaminu.</w:t>
      </w:r>
    </w:p>
    <w:p w14:paraId="321347E9" w14:textId="77777777" w:rsidR="00497A25" w:rsidRPr="006F4B35" w:rsidRDefault="00497A25" w:rsidP="00497A25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Wysokość dofinansowania, o którym mowa w § 11, ustalana jest na podstawie tabeli stanowiącej załącznik </w:t>
      </w:r>
      <w:r w:rsidRPr="006F4B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nr 2 </w:t>
      </w:r>
      <w:r w:rsidRPr="006F4B35">
        <w:rPr>
          <w:rFonts w:ascii="Times New Roman" w:hAnsi="Times New Roman" w:cs="Times New Roman"/>
          <w:iCs/>
          <w:sz w:val="24"/>
          <w:szCs w:val="24"/>
        </w:rPr>
        <w:t>do niniejszego Regulaminu</w:t>
      </w:r>
      <w:r w:rsidR="007F10F5" w:rsidRPr="006F4B35">
        <w:rPr>
          <w:rFonts w:ascii="Times New Roman" w:hAnsi="Times New Roman" w:cs="Times New Roman"/>
          <w:iCs/>
          <w:sz w:val="24"/>
          <w:szCs w:val="24"/>
        </w:rPr>
        <w:t>.</w:t>
      </w:r>
    </w:p>
    <w:p w14:paraId="28BA75DC" w14:textId="77777777" w:rsidR="00497A25" w:rsidRPr="006F4B35" w:rsidRDefault="00497A25" w:rsidP="00497A25">
      <w:pPr>
        <w:numPr>
          <w:ilvl w:val="0"/>
          <w:numId w:val="18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Do wniosku o dofinansowanie wypoczynku zorganizowanego, w tym dla dzieci do lat 18 należy dołączyć fakturę za ten wypoczynek.</w:t>
      </w:r>
    </w:p>
    <w:p w14:paraId="144845F3" w14:textId="77777777" w:rsidR="00497A25" w:rsidRPr="006F4B35" w:rsidRDefault="00497A25" w:rsidP="00497A25">
      <w:pPr>
        <w:numPr>
          <w:ilvl w:val="0"/>
          <w:numId w:val="18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W przypadku wniosku o dofinansowanie indywidualnego wypoczynku </w:t>
      </w:r>
      <w:r w:rsidRPr="006F4B35">
        <w:rPr>
          <w:rFonts w:ascii="Times New Roman" w:hAnsi="Times New Roman" w:cs="Times New Roman"/>
          <w:iCs/>
          <w:sz w:val="24"/>
          <w:szCs w:val="24"/>
        </w:rPr>
        <w:t>§ 11 pkt 3</w:t>
      </w:r>
      <w:r w:rsidRPr="006F4B35">
        <w:rPr>
          <w:rFonts w:ascii="Times New Roman" w:hAnsi="Times New Roman" w:cs="Times New Roman"/>
          <w:sz w:val="24"/>
          <w:szCs w:val="24"/>
        </w:rPr>
        <w:t xml:space="preserve"> </w:t>
      </w:r>
      <w:r w:rsidR="007F10F5" w:rsidRPr="006F4B35">
        <w:rPr>
          <w:rFonts w:ascii="Times New Roman" w:hAnsi="Times New Roman" w:cs="Times New Roman"/>
          <w:sz w:val="24"/>
          <w:szCs w:val="24"/>
        </w:rPr>
        <w:br/>
      </w:r>
      <w:r w:rsidRPr="006F4B35">
        <w:rPr>
          <w:rFonts w:ascii="Times New Roman" w:hAnsi="Times New Roman" w:cs="Times New Roman"/>
          <w:sz w:val="24"/>
          <w:szCs w:val="24"/>
        </w:rPr>
        <w:t>(</w:t>
      </w:r>
      <w:r w:rsidRPr="006F4B35">
        <w:rPr>
          <w:rFonts w:ascii="Times New Roman" w:hAnsi="Times New Roman" w:cs="Times New Roman"/>
          <w:i/>
          <w:sz w:val="24"/>
          <w:szCs w:val="24"/>
        </w:rPr>
        <w:t>tzw. wczasy pod gruszą</w:t>
      </w:r>
      <w:r w:rsidRPr="006F4B35">
        <w:rPr>
          <w:rFonts w:ascii="Times New Roman" w:hAnsi="Times New Roman" w:cs="Times New Roman"/>
          <w:sz w:val="24"/>
          <w:szCs w:val="24"/>
        </w:rPr>
        <w:t xml:space="preserve">) nie jest wymagana faktura ani żaden inny dokument potwierdzający fakt wypoczynku. </w:t>
      </w:r>
    </w:p>
    <w:p w14:paraId="33B04AA1" w14:textId="77777777" w:rsidR="00647749" w:rsidRPr="006F4B35" w:rsidRDefault="00647749" w:rsidP="00497A25">
      <w:pPr>
        <w:numPr>
          <w:ilvl w:val="0"/>
          <w:numId w:val="18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Dofinansowanie udziału osób uprawnionych w imprezach kulturalnych, oświatowych, sportowych i rekreacyjnych polega na: </w:t>
      </w:r>
    </w:p>
    <w:p w14:paraId="0D2BC3AE" w14:textId="77777777" w:rsidR="00AE2B59" w:rsidRPr="006F4B35" w:rsidRDefault="00AE2B59" w:rsidP="00AE2B59">
      <w:pPr>
        <w:pStyle w:val="Akapitzlist"/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6F4B35">
        <w:rPr>
          <w:iCs/>
        </w:rPr>
        <w:t>Dofinansowaniu wycieczek organizowanych przez szkołę w czasie wolnym od pracy.</w:t>
      </w:r>
    </w:p>
    <w:p w14:paraId="62FE9EBC" w14:textId="77777777" w:rsidR="00647749" w:rsidRPr="006F4B35" w:rsidRDefault="00647749" w:rsidP="00647749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1C78CC" w14:textId="77777777" w:rsidR="00497A25" w:rsidRPr="006F4B35" w:rsidRDefault="00497A25" w:rsidP="00497A25">
      <w:pPr>
        <w:ind w:left="426"/>
        <w:rPr>
          <w:rFonts w:ascii="Times New Roman" w:hAnsi="Times New Roman" w:cs="Times New Roman"/>
          <w:iCs/>
          <w:sz w:val="24"/>
          <w:szCs w:val="24"/>
        </w:rPr>
      </w:pPr>
    </w:p>
    <w:p w14:paraId="28531688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169432E1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0A28D" w14:textId="77777777" w:rsidR="002668F7" w:rsidRPr="00CD49BF" w:rsidRDefault="00497A25" w:rsidP="0049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Niezależnie od dofinansowania, o którym mowa w § 11 nauczycielom przysługuje świadczenie urlopowe na zasadach określonych w art. 53 ust. 1a Karty Nauczyciela, tj. „z odpisu na zakładowy fundusz świadczeń socjalnych, o którym mowa w ust. 1, wypłacane jest nauczycielowi do końca sierpnia każdego roku świadczenie urlopowe w wysokości odpisu podstawowego, </w:t>
      </w:r>
      <w:r w:rsidR="00AF223B"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o którym mowa w przepisach o zakładowym funduszu świadczeń socjalnych, ustalonego proporcjonalnie do wymiaru czasu pracy i okresu zatrudnienia nauczyciela w danym roku szkolnym”.</w:t>
      </w:r>
    </w:p>
    <w:p w14:paraId="5218D9A2" w14:textId="77777777" w:rsidR="002668F7" w:rsidRPr="006F4B35" w:rsidRDefault="002668F7" w:rsidP="00497A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1F099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iCs/>
          <w:sz w:val="24"/>
          <w:szCs w:val="24"/>
        </w:rPr>
        <w:t>§ 14</w:t>
      </w:r>
    </w:p>
    <w:p w14:paraId="2E57E1C5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7D0147" w14:textId="77777777" w:rsidR="00497A25" w:rsidRPr="006F4B35" w:rsidRDefault="00497A25" w:rsidP="00497A25">
      <w:pPr>
        <w:widowControl w:val="0"/>
        <w:numPr>
          <w:ilvl w:val="0"/>
          <w:numId w:val="19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Środki funduszu mogą być przeznaczone na udzielanie pomocy materialnej w formie rzeczowej, finansowej lub w formie bonów, talonów i innych znaków uprawniających do ich wymiany na towary lub usługi przez osoby uprawnione.</w:t>
      </w:r>
    </w:p>
    <w:p w14:paraId="62A70244" w14:textId="77777777" w:rsidR="00497A25" w:rsidRPr="006F4B35" w:rsidRDefault="00497A25" w:rsidP="00497A25">
      <w:pPr>
        <w:widowControl w:val="0"/>
        <w:numPr>
          <w:ilvl w:val="0"/>
          <w:numId w:val="19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Pomoc materialna w formie, o której mowa w ust. 1, przyznawana jest na wniosek osoby uprawnionej nie więcej niż 2 razy w roku kalendarzowym w wysokości określonej w tabeli stanowiącej załącznik nr </w:t>
      </w:r>
      <w:r w:rsidR="007718F2" w:rsidRPr="006F4B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 do niniejszego Regulaminu. </w:t>
      </w:r>
    </w:p>
    <w:p w14:paraId="3C0EE61C" w14:textId="77777777" w:rsidR="00497A25" w:rsidRDefault="00497A25" w:rsidP="00497A25">
      <w:pPr>
        <w:ind w:left="-1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29EA03B" w14:textId="77777777" w:rsidR="001F2118" w:rsidRDefault="001F2118" w:rsidP="00497A25">
      <w:pPr>
        <w:ind w:left="-1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A75CC07" w14:textId="77777777" w:rsidR="001F2118" w:rsidRDefault="001F2118" w:rsidP="00497A25">
      <w:pPr>
        <w:ind w:left="-1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210527" w14:textId="77777777" w:rsidR="00CD49BF" w:rsidRPr="006F4B35" w:rsidRDefault="00CD49BF" w:rsidP="00497A25">
      <w:pPr>
        <w:ind w:left="-1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CF967E" w14:textId="77777777" w:rsidR="00497A25" w:rsidRPr="006F4B35" w:rsidRDefault="00497A25" w:rsidP="00497A25">
      <w:pPr>
        <w:ind w:left="-1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iCs/>
          <w:sz w:val="24"/>
          <w:szCs w:val="24"/>
        </w:rPr>
        <w:t>§ 15</w:t>
      </w:r>
    </w:p>
    <w:p w14:paraId="63CD13C6" w14:textId="77777777" w:rsidR="00497A25" w:rsidRPr="006F4B35" w:rsidRDefault="00497A25" w:rsidP="00497A25">
      <w:pPr>
        <w:ind w:left="-1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D7C6F04" w14:textId="77777777" w:rsidR="00497A25" w:rsidRPr="006F4B35" w:rsidRDefault="00497A25" w:rsidP="00497A2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Pomoc materialna w for</w:t>
      </w:r>
      <w:r w:rsidR="006734C4" w:rsidRPr="006F4B35">
        <w:rPr>
          <w:rFonts w:ascii="Times New Roman" w:hAnsi="Times New Roman" w:cs="Times New Roman"/>
          <w:iCs/>
          <w:sz w:val="24"/>
          <w:szCs w:val="24"/>
        </w:rPr>
        <w:t>mie</w:t>
      </w:r>
      <w:r w:rsidR="00F16733" w:rsidRPr="006F4B35">
        <w:rPr>
          <w:rFonts w:ascii="Times New Roman" w:hAnsi="Times New Roman" w:cs="Times New Roman"/>
          <w:iCs/>
          <w:sz w:val="24"/>
          <w:szCs w:val="24"/>
        </w:rPr>
        <w:t xml:space="preserve"> finansowej dla osób uprawnionych polega na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39BBCF5C" w14:textId="77777777" w:rsidR="00497A25" w:rsidRPr="006F4B35" w:rsidRDefault="00F16733" w:rsidP="00497A25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pomocy materialnej</w:t>
      </w:r>
      <w:r w:rsidR="002668F7" w:rsidRPr="006F4B35">
        <w:rPr>
          <w:rFonts w:ascii="Times New Roman" w:hAnsi="Times New Roman" w:cs="Times New Roman"/>
          <w:iCs/>
          <w:sz w:val="24"/>
          <w:szCs w:val="24"/>
        </w:rPr>
        <w:t xml:space="preserve"> w</w:t>
      </w:r>
      <w:r w:rsidR="006734C4" w:rsidRPr="006F4B35">
        <w:rPr>
          <w:rFonts w:ascii="Times New Roman" w:hAnsi="Times New Roman" w:cs="Times New Roman"/>
          <w:iCs/>
          <w:sz w:val="24"/>
          <w:szCs w:val="24"/>
        </w:rPr>
        <w:t xml:space="preserve"> formie</w:t>
      </w:r>
      <w:r w:rsidR="002668F7" w:rsidRPr="006F4B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iCs/>
          <w:sz w:val="24"/>
          <w:szCs w:val="24"/>
        </w:rPr>
        <w:t>świadczeń pieniężnych</w:t>
      </w:r>
      <w:r w:rsidR="006734C4" w:rsidRPr="006F4B35">
        <w:rPr>
          <w:rFonts w:ascii="Times New Roman" w:hAnsi="Times New Roman" w:cs="Times New Roman"/>
          <w:iCs/>
          <w:sz w:val="24"/>
          <w:szCs w:val="24"/>
        </w:rPr>
        <w:t>,</w:t>
      </w:r>
      <w:r w:rsidR="00497A25" w:rsidRPr="006F4B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50ECD44" w14:textId="77777777" w:rsidR="00497A25" w:rsidRPr="006F4B35" w:rsidRDefault="00F16733" w:rsidP="00497A25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2)  udzieleniu świadczenia finansowego w związku ze wzmożonymi wydatkami w okresie zimowym.</w:t>
      </w:r>
    </w:p>
    <w:p w14:paraId="53E5A988" w14:textId="77777777" w:rsidR="00497A25" w:rsidRPr="006F4B35" w:rsidRDefault="00497A25" w:rsidP="00497A2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Pomoc materialna, o której mowa w ust. 1 pkt 1, przyznawana jest osobom uprawnionym na ich wniosek, nie częściej niż dwa razy w roku kalendarzowym.</w:t>
      </w:r>
    </w:p>
    <w:p w14:paraId="2CA59BC0" w14:textId="77777777" w:rsidR="00497A25" w:rsidRPr="006F4B35" w:rsidRDefault="00497A25" w:rsidP="00497A2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Pomoc materialna, o której mowa w ust. 1 pkt 2, </w:t>
      </w:r>
      <w:r w:rsidR="00F16733" w:rsidRPr="006F4B35">
        <w:rPr>
          <w:rFonts w:ascii="Times New Roman" w:hAnsi="Times New Roman" w:cs="Times New Roman"/>
          <w:iCs/>
          <w:sz w:val="24"/>
          <w:szCs w:val="24"/>
        </w:rPr>
        <w:t>przyznawana jest na wniosek</w:t>
      </w:r>
      <w:r w:rsidRPr="006F4B35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54EA51" w14:textId="77777777" w:rsidR="00497A25" w:rsidRPr="006F4B35" w:rsidRDefault="00497A25" w:rsidP="00497A2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Pomoc materialna przyznawana jest w wysokości ustalanej na podstawie tabeli stanowiącej załącznik </w:t>
      </w:r>
      <w:r w:rsidRPr="006F4B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</w:t>
      </w:r>
      <w:r w:rsidR="007718F2" w:rsidRPr="006F4B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 2</w:t>
      </w:r>
      <w:r w:rsidR="00F16733" w:rsidRPr="006F4B3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16733" w:rsidRPr="006F4B35">
        <w:rPr>
          <w:rFonts w:ascii="Times New Roman" w:hAnsi="Times New Roman" w:cs="Times New Roman"/>
          <w:iCs/>
          <w:sz w:val="24"/>
          <w:szCs w:val="24"/>
        </w:rPr>
        <w:t>do niniejszego Regulaminu.</w:t>
      </w:r>
    </w:p>
    <w:p w14:paraId="1CAE0FE7" w14:textId="77777777" w:rsidR="00497A25" w:rsidRPr="006F4B35" w:rsidRDefault="00497A25" w:rsidP="00497A25">
      <w:pPr>
        <w:widowControl w:val="0"/>
        <w:suppressAutoHyphens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A4C8AA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iCs/>
          <w:sz w:val="24"/>
          <w:szCs w:val="24"/>
        </w:rPr>
        <w:t>§ 16</w:t>
      </w:r>
    </w:p>
    <w:p w14:paraId="38B300FE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639E4F1" w14:textId="77777777" w:rsidR="00497A25" w:rsidRPr="006F4B35" w:rsidRDefault="00497A25" w:rsidP="00497A25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Niezależnie od pomocy finansowej, o której mowa w </w:t>
      </w:r>
      <w:r w:rsidRPr="006F4B35">
        <w:rPr>
          <w:rFonts w:ascii="Times New Roman" w:hAnsi="Times New Roman" w:cs="Times New Roman"/>
          <w:sz w:val="24"/>
          <w:szCs w:val="24"/>
        </w:rPr>
        <w:t>§ 15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, osoba uprawniona może ubiegać się o </w:t>
      </w:r>
      <w:r w:rsidR="00F16733" w:rsidRPr="006F4B35">
        <w:rPr>
          <w:rFonts w:ascii="Times New Roman" w:hAnsi="Times New Roman" w:cs="Times New Roman"/>
          <w:iCs/>
          <w:sz w:val="24"/>
          <w:szCs w:val="24"/>
        </w:rPr>
        <w:t>bezzwrotną pomoc finansową lub rzeczową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 w przypadku indywidualnych zdarzeń losowych, klęsk żywiołowych, długotrwałej choroby lub śmierci najbliższego członka rodziny</w:t>
      </w:r>
      <w:r w:rsidR="00F16733" w:rsidRPr="006F4B3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F4B35">
        <w:rPr>
          <w:rFonts w:ascii="Times New Roman" w:hAnsi="Times New Roman" w:cs="Times New Roman"/>
          <w:iCs/>
          <w:sz w:val="24"/>
          <w:szCs w:val="24"/>
        </w:rPr>
        <w:t>tj. współmałżonka lub dziecka.</w:t>
      </w:r>
    </w:p>
    <w:p w14:paraId="3610D522" w14:textId="77777777" w:rsidR="00497A25" w:rsidRPr="006F4B35" w:rsidRDefault="00497A25" w:rsidP="00497A25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Za indywidualne zdarzenie losowe uznaje się: nagły wypadek, powstałą stratę </w:t>
      </w:r>
      <w:r w:rsidR="00AF223B" w:rsidRPr="006F4B35">
        <w:rPr>
          <w:rFonts w:ascii="Times New Roman" w:hAnsi="Times New Roman" w:cs="Times New Roman"/>
          <w:sz w:val="24"/>
          <w:szCs w:val="24"/>
        </w:rPr>
        <w:br/>
      </w:r>
      <w:r w:rsidRPr="006F4B35">
        <w:rPr>
          <w:rFonts w:ascii="Times New Roman" w:hAnsi="Times New Roman" w:cs="Times New Roman"/>
          <w:sz w:val="24"/>
          <w:szCs w:val="24"/>
        </w:rPr>
        <w:t>w wyniku udokumentowanej kradzieży, pożaru, powodzi lub zalania mieszkania (domu) oraz kataklizmów i innych osobistych wypadków losowych</w:t>
      </w:r>
      <w:r w:rsidR="00660D2E" w:rsidRPr="006F4B35">
        <w:rPr>
          <w:rFonts w:ascii="Times New Roman" w:hAnsi="Times New Roman" w:cs="Times New Roman"/>
          <w:sz w:val="24"/>
          <w:szCs w:val="24"/>
        </w:rPr>
        <w:t>, nieszczęśliwy wypadek powodujący uszczerbek na zdrowiu</w:t>
      </w:r>
      <w:r w:rsidRPr="006F4B35">
        <w:rPr>
          <w:rFonts w:ascii="Times New Roman" w:hAnsi="Times New Roman" w:cs="Times New Roman"/>
          <w:sz w:val="24"/>
          <w:szCs w:val="24"/>
        </w:rPr>
        <w:t>.</w:t>
      </w:r>
    </w:p>
    <w:p w14:paraId="3ECD3C30" w14:textId="77777777" w:rsidR="00497A25" w:rsidRPr="006F4B35" w:rsidRDefault="00497A25" w:rsidP="00497A25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Osoba ubiegająca się o zapomogę, o której mowa w ust. 1, do wniosku o jej przyznanie obowiązana jest dołączyć dokumenty potwierdzające zaistnienie zdarzenia, w związku </w:t>
      </w:r>
      <w:r w:rsidRPr="006F4B35">
        <w:rPr>
          <w:rFonts w:ascii="Times New Roman" w:hAnsi="Times New Roman" w:cs="Times New Roman"/>
          <w:iCs/>
          <w:sz w:val="24"/>
          <w:szCs w:val="24"/>
        </w:rPr>
        <w:br/>
        <w:t>z którym pomoc ma zostać przyznana.</w:t>
      </w:r>
      <w:r w:rsidRPr="006F4B35">
        <w:rPr>
          <w:rFonts w:ascii="Times New Roman" w:hAnsi="Times New Roman" w:cs="Times New Roman"/>
          <w:sz w:val="24"/>
          <w:szCs w:val="24"/>
        </w:rPr>
        <w:t>(np. protokołów, faktur, zaświadczeń lekarskich, itp.).</w:t>
      </w:r>
    </w:p>
    <w:p w14:paraId="628AD82D" w14:textId="77777777" w:rsidR="007A3F0A" w:rsidRPr="006F4B35" w:rsidRDefault="007A3F0A" w:rsidP="00497A25">
      <w:pPr>
        <w:widowControl w:val="0"/>
        <w:suppressAutoHyphens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940EEB" w14:textId="77777777" w:rsidR="00497A25" w:rsidRPr="006F4B35" w:rsidRDefault="00497A25" w:rsidP="00497A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CF54E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iCs/>
          <w:sz w:val="24"/>
          <w:szCs w:val="24"/>
        </w:rPr>
        <w:t>§ 17</w:t>
      </w:r>
    </w:p>
    <w:p w14:paraId="262BAA6C" w14:textId="77777777" w:rsidR="00497A25" w:rsidRPr="006F4B35" w:rsidRDefault="00497A25" w:rsidP="00497A25">
      <w:pPr>
        <w:widowControl w:val="0"/>
        <w:numPr>
          <w:ilvl w:val="0"/>
          <w:numId w:val="21"/>
        </w:numPr>
        <w:tabs>
          <w:tab w:val="clear" w:pos="90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Z Funduszu udzielana jest zwrotna pomoc na cele mieszkaniowe w formie pożyczki mieszkaniowej na warunkach określonych w umowie.</w:t>
      </w:r>
    </w:p>
    <w:p w14:paraId="7435B916" w14:textId="77777777" w:rsidR="00497A25" w:rsidRPr="006F4B35" w:rsidRDefault="00497A25" w:rsidP="00497A25">
      <w:pPr>
        <w:widowControl w:val="0"/>
        <w:numPr>
          <w:ilvl w:val="0"/>
          <w:numId w:val="21"/>
        </w:numPr>
        <w:tabs>
          <w:tab w:val="clear" w:pos="90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Pożyczka mieszka</w:t>
      </w:r>
      <w:r w:rsidR="00A05B8C" w:rsidRPr="006F4B35">
        <w:rPr>
          <w:rFonts w:ascii="Times New Roman" w:hAnsi="Times New Roman" w:cs="Times New Roman"/>
          <w:iCs/>
          <w:sz w:val="24"/>
          <w:szCs w:val="24"/>
        </w:rPr>
        <w:t>niowa może być przeznaczona na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4C0A889D" w14:textId="77777777" w:rsidR="00497A25" w:rsidRPr="006F4B35" w:rsidRDefault="00497A25" w:rsidP="00497A25">
      <w:pPr>
        <w:widowControl w:val="0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  <w:lang w:bidi="pl-PL"/>
        </w:rPr>
        <w:t>pokrycie kosztów zakupu mieszkania lub domu,</w:t>
      </w:r>
    </w:p>
    <w:p w14:paraId="4B27C02F" w14:textId="77777777" w:rsidR="00497A25" w:rsidRPr="006F4B35" w:rsidRDefault="00497A25" w:rsidP="00497A25">
      <w:pPr>
        <w:widowControl w:val="0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  <w:lang w:bidi="pl-PL"/>
        </w:rPr>
        <w:t>budowę domu,</w:t>
      </w:r>
    </w:p>
    <w:p w14:paraId="4F049A0C" w14:textId="77777777" w:rsidR="00497A25" w:rsidRPr="006F4B35" w:rsidRDefault="00497A25" w:rsidP="00497A25">
      <w:pPr>
        <w:widowControl w:val="0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  <w:lang w:bidi="pl-PL"/>
        </w:rPr>
        <w:t>remont i modernizacja mieszkań, domów jednorodzinnych oraz lokali stanowiących odrębną nieruchomość.</w:t>
      </w:r>
    </w:p>
    <w:p w14:paraId="7E96A96E" w14:textId="77777777" w:rsidR="00497A25" w:rsidRPr="006F4B35" w:rsidRDefault="00497A25" w:rsidP="00497A25">
      <w:pPr>
        <w:numPr>
          <w:ilvl w:val="0"/>
          <w:numId w:val="21"/>
        </w:numPr>
        <w:tabs>
          <w:tab w:val="clear" w:pos="90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Zabezpieczeniem spłaty pożyczki przez pożyczkobiorcę jest jej poręc</w:t>
      </w:r>
      <w:r w:rsidR="005C5960" w:rsidRPr="006F4B35">
        <w:rPr>
          <w:rFonts w:ascii="Times New Roman" w:hAnsi="Times New Roman" w:cs="Times New Roman"/>
          <w:sz w:val="24"/>
          <w:szCs w:val="24"/>
        </w:rPr>
        <w:t>zenie przez dwóch poręcz</w:t>
      </w:r>
      <w:r w:rsidR="00730BC5" w:rsidRPr="006F4B35">
        <w:rPr>
          <w:rFonts w:ascii="Times New Roman" w:hAnsi="Times New Roman" w:cs="Times New Roman"/>
          <w:sz w:val="24"/>
          <w:szCs w:val="24"/>
        </w:rPr>
        <w:t>ycieli, którzy są zatrudnieni</w:t>
      </w:r>
      <w:r w:rsidR="005C5960" w:rsidRPr="006F4B35">
        <w:rPr>
          <w:rFonts w:ascii="Times New Roman" w:hAnsi="Times New Roman" w:cs="Times New Roman"/>
          <w:sz w:val="24"/>
          <w:szCs w:val="24"/>
        </w:rPr>
        <w:t xml:space="preserve"> w szkole na podstawie mianowania lub umowy </w:t>
      </w:r>
      <w:r w:rsidR="00983667">
        <w:rPr>
          <w:rFonts w:ascii="Times New Roman" w:hAnsi="Times New Roman" w:cs="Times New Roman"/>
          <w:sz w:val="24"/>
          <w:szCs w:val="24"/>
        </w:rPr>
        <w:br/>
      </w:r>
      <w:r w:rsidR="005C5960" w:rsidRPr="006F4B35">
        <w:rPr>
          <w:rFonts w:ascii="Times New Roman" w:hAnsi="Times New Roman" w:cs="Times New Roman"/>
          <w:sz w:val="24"/>
          <w:szCs w:val="24"/>
        </w:rPr>
        <w:t>o pracę na czas nieokreślony i nie toczą się wobec nich postępowania egzekucyjne. Jeden gwarant może poręczyć maksymalnie dwie pożyczki.</w:t>
      </w:r>
    </w:p>
    <w:p w14:paraId="74EED074" w14:textId="77777777" w:rsidR="00497A25" w:rsidRPr="006F4B35" w:rsidRDefault="00497A25" w:rsidP="00497A25">
      <w:pPr>
        <w:numPr>
          <w:ilvl w:val="0"/>
          <w:numId w:val="21"/>
        </w:numPr>
        <w:tabs>
          <w:tab w:val="clear" w:pos="90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 Osoby dokonujące poręczenia, wyrażają zgodę na potrącenie z ich wynagrodzenia za pracę rat pożyczki w razie zaprzestania jej spłaty przez pożyczkobiorcę. </w:t>
      </w:r>
    </w:p>
    <w:p w14:paraId="08BFD6C6" w14:textId="77777777" w:rsidR="00497A25" w:rsidRPr="006F4B35" w:rsidRDefault="00497A25" w:rsidP="005C5960">
      <w:pPr>
        <w:numPr>
          <w:ilvl w:val="0"/>
          <w:numId w:val="21"/>
        </w:numPr>
        <w:tabs>
          <w:tab w:val="clear" w:pos="90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lastRenderedPageBreak/>
        <w:t>Podstawą wypłaty przyznanej kwoty pożyczki jest zawarcie umowy, podpisanej przez Pracodawcę, pożyczkobiorcę i dwóch poręczycieli.</w:t>
      </w:r>
    </w:p>
    <w:p w14:paraId="429F1B4F" w14:textId="77777777" w:rsidR="00497A25" w:rsidRPr="006F4B35" w:rsidRDefault="00497A25" w:rsidP="00497A25">
      <w:pPr>
        <w:widowControl w:val="0"/>
        <w:numPr>
          <w:ilvl w:val="0"/>
          <w:numId w:val="21"/>
        </w:numPr>
        <w:tabs>
          <w:tab w:val="clear" w:pos="900"/>
        </w:tabs>
        <w:suppressAutoHyphens/>
        <w:spacing w:after="0" w:line="240" w:lineRule="auto"/>
        <w:ind w:left="735" w:hanging="33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Pożyczka na cele mieszkaniowe może zostać udzielona na maksymalny okres spłaty wynoszący </w:t>
      </w:r>
      <w:r w:rsidR="00660D2E" w:rsidRPr="006F4B35">
        <w:rPr>
          <w:rFonts w:ascii="Times New Roman" w:hAnsi="Times New Roman" w:cs="Times New Roman"/>
          <w:iCs/>
          <w:sz w:val="24"/>
          <w:szCs w:val="24"/>
        </w:rPr>
        <w:t xml:space="preserve">36 </w:t>
      </w:r>
      <w:r w:rsidR="005C5960" w:rsidRPr="006F4B35">
        <w:rPr>
          <w:rFonts w:ascii="Times New Roman" w:hAnsi="Times New Roman" w:cs="Times New Roman"/>
          <w:iCs/>
          <w:sz w:val="24"/>
          <w:szCs w:val="24"/>
        </w:rPr>
        <w:t>miesięcy</w:t>
      </w:r>
      <w:r w:rsidR="00D95EC4" w:rsidRPr="006F4B35">
        <w:rPr>
          <w:rFonts w:ascii="Times New Roman" w:hAnsi="Times New Roman" w:cs="Times New Roman"/>
          <w:iCs/>
          <w:sz w:val="24"/>
          <w:szCs w:val="24"/>
        </w:rPr>
        <w:t xml:space="preserve"> z prolongatą spłat ratalnych na okres 3 miesięcy.</w:t>
      </w:r>
    </w:p>
    <w:p w14:paraId="6CE77412" w14:textId="593D8FBD" w:rsidR="00497A25" w:rsidRPr="006F4B35" w:rsidRDefault="00497A25" w:rsidP="005C5960">
      <w:pPr>
        <w:widowControl w:val="0"/>
        <w:numPr>
          <w:ilvl w:val="0"/>
          <w:numId w:val="21"/>
        </w:numPr>
        <w:tabs>
          <w:tab w:val="clear" w:pos="900"/>
        </w:tabs>
        <w:suppressAutoHyphens/>
        <w:spacing w:after="0" w:line="240" w:lineRule="auto"/>
        <w:ind w:left="735" w:hanging="330"/>
        <w:jc w:val="both"/>
        <w:rPr>
          <w:rStyle w:val="Pogrubienie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Warunkiem uzyskania pożyczki mieszkaniowej jest </w:t>
      </w:r>
      <w:r w:rsidR="005C5960" w:rsidRPr="006F4B35">
        <w:rPr>
          <w:rFonts w:ascii="Times New Roman" w:hAnsi="Times New Roman" w:cs="Times New Roman"/>
          <w:sz w:val="24"/>
          <w:szCs w:val="24"/>
        </w:rPr>
        <w:t>zatrudnienie w IV LO</w:t>
      </w:r>
      <w:r w:rsidR="00983667">
        <w:rPr>
          <w:rFonts w:ascii="Times New Roman" w:hAnsi="Times New Roman" w:cs="Times New Roman"/>
          <w:sz w:val="24"/>
          <w:szCs w:val="24"/>
        </w:rPr>
        <w:t xml:space="preserve"> </w:t>
      </w:r>
      <w:r w:rsidR="00983667">
        <w:rPr>
          <w:rFonts w:ascii="Times New Roman" w:hAnsi="Times New Roman" w:cs="Times New Roman"/>
          <w:sz w:val="24"/>
          <w:szCs w:val="24"/>
        </w:rPr>
        <w:br/>
        <w:t>im. H.C. Hoovera</w:t>
      </w:r>
      <w:r w:rsidR="005C5960" w:rsidRPr="006F4B35">
        <w:rPr>
          <w:rFonts w:ascii="Times New Roman" w:hAnsi="Times New Roman" w:cs="Times New Roman"/>
          <w:sz w:val="24"/>
          <w:szCs w:val="24"/>
        </w:rPr>
        <w:t xml:space="preserve"> w Rudzie Śląskiej</w:t>
      </w:r>
      <w:r w:rsidRPr="006F4B35">
        <w:rPr>
          <w:rFonts w:ascii="Times New Roman" w:hAnsi="Times New Roman" w:cs="Times New Roman"/>
          <w:sz w:val="24"/>
          <w:szCs w:val="24"/>
        </w:rPr>
        <w:t xml:space="preserve"> na podstawie umowy o pracę na czas wnioskowanej długości spłaty pożyczki lub posiadanie emerytury lub renty, brak zadłużenia w zakładzie pracy. </w:t>
      </w:r>
    </w:p>
    <w:p w14:paraId="065CD698" w14:textId="77777777" w:rsidR="00497A25" w:rsidRPr="006F4B35" w:rsidRDefault="00497A25" w:rsidP="00497A25">
      <w:pPr>
        <w:widowControl w:val="0"/>
        <w:numPr>
          <w:ilvl w:val="0"/>
          <w:numId w:val="21"/>
        </w:numPr>
        <w:tabs>
          <w:tab w:val="clear" w:pos="900"/>
        </w:tabs>
        <w:suppressAutoHyphens/>
        <w:spacing w:after="0" w:line="240" w:lineRule="auto"/>
        <w:ind w:left="284" w:firstLine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4B35">
        <w:rPr>
          <w:rStyle w:val="Pogrubienie"/>
          <w:rFonts w:ascii="Times New Roman" w:hAnsi="Times New Roman" w:cs="Times New Roman"/>
          <w:b w:val="0"/>
          <w:sz w:val="24"/>
          <w:szCs w:val="24"/>
        </w:rPr>
        <w:t>Spłata rat pożyczki następuje od następnego miesiąca po dacie otrzymania pożyczki.</w:t>
      </w:r>
    </w:p>
    <w:p w14:paraId="32A14908" w14:textId="77777777" w:rsidR="00497A25" w:rsidRPr="006F4B35" w:rsidRDefault="00497A25" w:rsidP="003005A9">
      <w:pPr>
        <w:widowControl w:val="0"/>
        <w:numPr>
          <w:ilvl w:val="0"/>
          <w:numId w:val="21"/>
        </w:numPr>
        <w:tabs>
          <w:tab w:val="clear" w:pos="90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B35">
        <w:rPr>
          <w:rStyle w:val="Pogrubienie"/>
          <w:rFonts w:ascii="Times New Roman" w:hAnsi="Times New Roman" w:cs="Times New Roman"/>
          <w:b w:val="0"/>
          <w:sz w:val="24"/>
          <w:szCs w:val="24"/>
        </w:rPr>
        <w:t>Pożyczki na cele mieszkaniowe są oprocentowane w wy</w:t>
      </w:r>
      <w:r w:rsidR="003005A9" w:rsidRPr="006F4B35">
        <w:rPr>
          <w:rStyle w:val="Pogrubienie"/>
          <w:rFonts w:ascii="Times New Roman" w:hAnsi="Times New Roman" w:cs="Times New Roman"/>
          <w:b w:val="0"/>
          <w:sz w:val="24"/>
          <w:szCs w:val="24"/>
        </w:rPr>
        <w:t>sokości 1% w skali roku.</w:t>
      </w:r>
    </w:p>
    <w:p w14:paraId="707B7A24" w14:textId="77777777" w:rsidR="003005A9" w:rsidRPr="006F4B35" w:rsidRDefault="00497A25" w:rsidP="003005A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Kwotę odsetek zaokrąglamy do pełnych złotych w taki sposób, że kwotę odsetek wynoszącą mniej niż 50 groszy pomija się, a kwotę odsetek wynoszącą 50 i więcej groszy p</w:t>
      </w:r>
      <w:r w:rsidR="003005A9" w:rsidRPr="006F4B35">
        <w:rPr>
          <w:rFonts w:ascii="Times New Roman" w:hAnsi="Times New Roman" w:cs="Times New Roman"/>
          <w:sz w:val="24"/>
          <w:szCs w:val="24"/>
        </w:rPr>
        <w:t>odwyższa się do pełnych złotych.</w:t>
      </w:r>
    </w:p>
    <w:p w14:paraId="4C09A6CC" w14:textId="77777777" w:rsidR="00497A25" w:rsidRPr="006F4B35" w:rsidRDefault="000A1762" w:rsidP="000A1762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="00497A25" w:rsidRPr="006F4B35">
        <w:rPr>
          <w:rFonts w:ascii="Times New Roman" w:hAnsi="Times New Roman" w:cs="Times New Roman"/>
          <w:iCs/>
          <w:sz w:val="24"/>
          <w:szCs w:val="24"/>
        </w:rPr>
        <w:t xml:space="preserve">Pożyczka podlega natychmiastowej spłacie w całości wraz z oprocentowaniem w razie 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497A25" w:rsidRPr="006F4B35">
        <w:rPr>
          <w:rFonts w:ascii="Times New Roman" w:hAnsi="Times New Roman" w:cs="Times New Roman"/>
          <w:iCs/>
          <w:sz w:val="24"/>
          <w:szCs w:val="24"/>
        </w:rPr>
        <w:t>rozwiązania:</w:t>
      </w:r>
    </w:p>
    <w:p w14:paraId="2950B35B" w14:textId="77777777" w:rsidR="00497A25" w:rsidRPr="006F4B35" w:rsidRDefault="00497A25" w:rsidP="00497A25">
      <w:pPr>
        <w:tabs>
          <w:tab w:val="left" w:pos="1425"/>
        </w:tabs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1) z pracownikiem stosunku pracy z przyczyn leżących po stronie pracownika, </w:t>
      </w:r>
    </w:p>
    <w:p w14:paraId="17FD7C55" w14:textId="77777777" w:rsidR="00497A25" w:rsidRPr="006F4B35" w:rsidRDefault="00497A25" w:rsidP="00497A25">
      <w:pPr>
        <w:tabs>
          <w:tab w:val="left" w:pos="1425"/>
        </w:tabs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2) stosunku pracy przez pracownika za wypowiedzeniem,</w:t>
      </w:r>
    </w:p>
    <w:p w14:paraId="72978D49" w14:textId="1A939B46" w:rsidR="00497A25" w:rsidRPr="006F4B35" w:rsidRDefault="00741183" w:rsidP="009C6F0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="00497A25" w:rsidRPr="006F4B35">
        <w:rPr>
          <w:rFonts w:ascii="Times New Roman" w:hAnsi="Times New Roman" w:cs="Times New Roman"/>
          <w:iCs/>
          <w:sz w:val="24"/>
          <w:szCs w:val="24"/>
        </w:rPr>
        <w:t>W przypadku rozwiązania umowy o pracę w innym trybie niż określone w ust. 1</w:t>
      </w:r>
      <w:r w:rsidR="00B21F2B" w:rsidRPr="006F4B35">
        <w:rPr>
          <w:rFonts w:ascii="Times New Roman" w:hAnsi="Times New Roman" w:cs="Times New Roman"/>
          <w:iCs/>
          <w:sz w:val="24"/>
          <w:szCs w:val="24"/>
        </w:rPr>
        <w:t>0</w:t>
      </w:r>
      <w:r w:rsidR="00497A25" w:rsidRPr="006F4B35">
        <w:rPr>
          <w:rFonts w:ascii="Times New Roman" w:hAnsi="Times New Roman" w:cs="Times New Roman"/>
          <w:iCs/>
          <w:sz w:val="24"/>
          <w:szCs w:val="24"/>
        </w:rPr>
        <w:t xml:space="preserve"> spłata 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9C6F08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497A25" w:rsidRPr="006F4B35">
        <w:rPr>
          <w:rFonts w:ascii="Times New Roman" w:hAnsi="Times New Roman" w:cs="Times New Roman"/>
          <w:iCs/>
          <w:sz w:val="24"/>
          <w:szCs w:val="24"/>
        </w:rPr>
        <w:t>pożyczki następuje na warunkach ustalonych w umowie.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3B142381" w14:textId="77777777" w:rsidR="00497A25" w:rsidRPr="006F4B35" w:rsidRDefault="00497A25" w:rsidP="00497A25">
      <w:pPr>
        <w:widowControl w:val="0"/>
        <w:numPr>
          <w:ilvl w:val="3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W przypadku śmierci pożyczk</w:t>
      </w:r>
      <w:r w:rsidR="00741183" w:rsidRPr="006F4B35">
        <w:rPr>
          <w:rFonts w:ascii="Times New Roman" w:hAnsi="Times New Roman" w:cs="Times New Roman"/>
          <w:iCs/>
          <w:sz w:val="24"/>
          <w:szCs w:val="24"/>
        </w:rPr>
        <w:t>obiorcy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, niespłacona część pożyczki zostaje umorzona </w:t>
      </w:r>
      <w:r w:rsidR="00741183" w:rsidRPr="006F4B35">
        <w:rPr>
          <w:rFonts w:ascii="Times New Roman" w:hAnsi="Times New Roman" w:cs="Times New Roman"/>
          <w:iCs/>
          <w:sz w:val="24"/>
          <w:szCs w:val="24"/>
        </w:rPr>
        <w:br/>
      </w:r>
      <w:r w:rsidRPr="006F4B35">
        <w:rPr>
          <w:rFonts w:ascii="Times New Roman" w:hAnsi="Times New Roman" w:cs="Times New Roman"/>
          <w:iCs/>
          <w:sz w:val="24"/>
          <w:szCs w:val="24"/>
        </w:rPr>
        <w:t>w całości wraz z odsetkami.</w:t>
      </w:r>
    </w:p>
    <w:p w14:paraId="0EA2DA9E" w14:textId="77777777" w:rsidR="00497A25" w:rsidRPr="006F4B35" w:rsidRDefault="00497A25" w:rsidP="00497A25">
      <w:pPr>
        <w:widowControl w:val="0"/>
        <w:numPr>
          <w:ilvl w:val="3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W razie zaprzestania spłaty pożyczki przez pożyczkobiorcę zobowiązanie spłaty przenosi się solidarnie na poręczycieli.</w:t>
      </w:r>
    </w:p>
    <w:p w14:paraId="18A98F35" w14:textId="77777777" w:rsidR="00497A25" w:rsidRPr="006F4B35" w:rsidRDefault="00497A25" w:rsidP="00497A25">
      <w:pPr>
        <w:widowControl w:val="0"/>
        <w:numPr>
          <w:ilvl w:val="3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Po</w:t>
      </w:r>
      <w:r w:rsidR="00B72519" w:rsidRPr="006F4B35">
        <w:rPr>
          <w:rFonts w:ascii="Times New Roman" w:hAnsi="Times New Roman" w:cs="Times New Roman"/>
          <w:iCs/>
          <w:sz w:val="24"/>
          <w:szCs w:val="24"/>
        </w:rPr>
        <w:t xml:space="preserve">życzka mieszkaniowa przeznaczona 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jest na bieżące potrzeby mieszkaniowe pożyczkobiorcy. </w:t>
      </w:r>
    </w:p>
    <w:p w14:paraId="3E0DFA1B" w14:textId="77777777" w:rsidR="00497A25" w:rsidRPr="006F4B35" w:rsidRDefault="00497A25" w:rsidP="00497A25">
      <w:pPr>
        <w:widowControl w:val="0"/>
        <w:numPr>
          <w:ilvl w:val="3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Wzór wniosku o pożyczkę stanowi załącznik nr 5 do niniejszego Regulaminu.</w:t>
      </w:r>
      <w:r w:rsidR="00741183" w:rsidRPr="006F4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0C00A" w14:textId="77777777" w:rsidR="00741183" w:rsidRPr="006F4B35" w:rsidRDefault="00497A25" w:rsidP="00497A25">
      <w:pPr>
        <w:widowControl w:val="0"/>
        <w:numPr>
          <w:ilvl w:val="3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Wzór umowy pożyczki mieszkaniowej stanowi załącznik nr 6 do niniejszego Regulaminu.</w:t>
      </w:r>
    </w:p>
    <w:p w14:paraId="04141E7F" w14:textId="77777777" w:rsidR="00BC3AAB" w:rsidRPr="006F4B35" w:rsidRDefault="00741183" w:rsidP="00497A25">
      <w:pPr>
        <w:widowControl w:val="0"/>
        <w:numPr>
          <w:ilvl w:val="3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 xml:space="preserve"> Osoby nieregularnie spłacające pożyczkę, nie będą mogły otrzymać </w:t>
      </w:r>
      <w:r w:rsidR="005129F6" w:rsidRPr="006F4B35">
        <w:rPr>
          <w:rFonts w:ascii="Times New Roman" w:hAnsi="Times New Roman" w:cs="Times New Roman"/>
          <w:iCs/>
          <w:sz w:val="24"/>
          <w:szCs w:val="24"/>
        </w:rPr>
        <w:t>następnej pożyczki przez okres 1 roku</w:t>
      </w:r>
      <w:r w:rsidRPr="006F4B35">
        <w:rPr>
          <w:rFonts w:ascii="Times New Roman" w:hAnsi="Times New Roman" w:cs="Times New Roman"/>
          <w:iCs/>
          <w:sz w:val="24"/>
          <w:szCs w:val="24"/>
        </w:rPr>
        <w:t xml:space="preserve"> od momentu spłacenia poprzedniej.</w:t>
      </w:r>
    </w:p>
    <w:p w14:paraId="12E29FF8" w14:textId="77777777" w:rsidR="00497A25" w:rsidRPr="006F4B35" w:rsidRDefault="00BC3AAB" w:rsidP="00497A25">
      <w:pPr>
        <w:widowControl w:val="0"/>
        <w:numPr>
          <w:ilvl w:val="3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B35">
        <w:rPr>
          <w:rFonts w:ascii="Times New Roman" w:hAnsi="Times New Roman" w:cs="Times New Roman"/>
          <w:iCs/>
          <w:sz w:val="24"/>
          <w:szCs w:val="24"/>
        </w:rPr>
        <w:t>W szczególnie uzasadnionych przypadkach, gdy osoba zobowiązana do spłaty pożyczki znajduje się w wyjątkowo trudnej sytuacji życiowej, pożyczka może być częściowo lub w całości umorzona.</w:t>
      </w:r>
      <w:r w:rsidR="00741183" w:rsidRPr="006F4B3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</w:p>
    <w:p w14:paraId="1B1F988E" w14:textId="77777777" w:rsidR="00BC3AAB" w:rsidRDefault="00BC3AAB" w:rsidP="00497A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2C408D" w14:textId="77777777" w:rsidR="00CD49BF" w:rsidRPr="006F4B35" w:rsidRDefault="00CD49BF" w:rsidP="00497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52736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B35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62ADE8C1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71F69" w14:textId="77777777" w:rsidR="00497A25" w:rsidRPr="006F4B35" w:rsidRDefault="00497A25" w:rsidP="00497A25">
      <w:pPr>
        <w:numPr>
          <w:ilvl w:val="1"/>
          <w:numId w:val="20"/>
        </w:numPr>
        <w:tabs>
          <w:tab w:val="clear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Przyznawanie świadczeń oraz wysokości dopłat z Funduszu uzależnione jest od sytuacji życiowej, rodzinnej i materialnej osoby uprawnionej, a w przypadku pomocy mieszkaniowej również od sytuacji mieszkaniowej uprawnionego 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wyłączeniem świadczeń urlopowych nauczycieli </w:t>
      </w:r>
      <w:r w:rsidRPr="006F4B35">
        <w:rPr>
          <w:rFonts w:ascii="Times New Roman" w:hAnsi="Times New Roman" w:cs="Times New Roman"/>
          <w:sz w:val="24"/>
          <w:szCs w:val="24"/>
        </w:rPr>
        <w:t xml:space="preserve"> oraz od kwot przeznaczonych na finansowanie poszczególnych celów zapisanych w planie rzeczowo-finansowym.</w:t>
      </w:r>
    </w:p>
    <w:p w14:paraId="260CDD2E" w14:textId="77777777" w:rsidR="00497A25" w:rsidRPr="006F4B35" w:rsidRDefault="00497A25" w:rsidP="00497A25">
      <w:pPr>
        <w:numPr>
          <w:ilvl w:val="1"/>
          <w:numId w:val="20"/>
        </w:numPr>
        <w:tabs>
          <w:tab w:val="clear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Pracodawca odpowiada za:</w:t>
      </w:r>
    </w:p>
    <w:p w14:paraId="568E05FA" w14:textId="77777777" w:rsidR="00497A25" w:rsidRPr="006F4B35" w:rsidRDefault="00497A25" w:rsidP="00497A25">
      <w:pPr>
        <w:ind w:left="709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a) przygotowanie planu finansowego Funduszu na dany rok kalendarzowy,</w:t>
      </w:r>
    </w:p>
    <w:p w14:paraId="2188209D" w14:textId="77777777" w:rsidR="00497A25" w:rsidRPr="006F4B35" w:rsidRDefault="00497A25" w:rsidP="00497A25">
      <w:pPr>
        <w:ind w:left="709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lastRenderedPageBreak/>
        <w:t>b)  ustalanie regulaminu Funduszu i czuwanie nad jego aktualizowaniem,</w:t>
      </w:r>
    </w:p>
    <w:p w14:paraId="7E57E3E0" w14:textId="77777777" w:rsidR="00497A25" w:rsidRPr="006F4B35" w:rsidRDefault="00497A25" w:rsidP="000A1762">
      <w:pPr>
        <w:ind w:left="709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c)  opracowanie wzorów wniosków związanych z dział</w:t>
      </w:r>
      <w:r w:rsidR="000A1762" w:rsidRPr="006F4B35">
        <w:rPr>
          <w:rFonts w:ascii="Times New Roman" w:hAnsi="Times New Roman" w:cs="Times New Roman"/>
          <w:sz w:val="24"/>
          <w:szCs w:val="24"/>
        </w:rPr>
        <w:t>alnością Funduszu, stanowiących</w:t>
      </w:r>
      <w:r w:rsidRPr="006F4B35">
        <w:rPr>
          <w:rFonts w:ascii="Times New Roman" w:hAnsi="Times New Roman" w:cs="Times New Roman"/>
          <w:sz w:val="24"/>
          <w:szCs w:val="24"/>
        </w:rPr>
        <w:t xml:space="preserve"> integralną część regulaminu,</w:t>
      </w:r>
    </w:p>
    <w:p w14:paraId="0CCDF519" w14:textId="77777777" w:rsidR="00497A25" w:rsidRPr="006F4B35" w:rsidRDefault="00497A25" w:rsidP="00497A25">
      <w:pPr>
        <w:numPr>
          <w:ilvl w:val="0"/>
          <w:numId w:val="24"/>
        </w:numPr>
        <w:autoSpaceDE w:val="0"/>
        <w:autoSpaceDN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przyznawanie świadczeń z Funduszu w uzgodnieniu z przedstawicielami związków zawodowych,</w:t>
      </w:r>
    </w:p>
    <w:p w14:paraId="54408923" w14:textId="77777777" w:rsidR="00497A25" w:rsidRPr="006F4B35" w:rsidRDefault="00497A25" w:rsidP="00497A25">
      <w:pPr>
        <w:numPr>
          <w:ilvl w:val="0"/>
          <w:numId w:val="24"/>
        </w:numPr>
        <w:autoSpaceDE w:val="0"/>
        <w:autoSpaceDN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bieżąca analiza poniesionych wydatków,</w:t>
      </w:r>
    </w:p>
    <w:p w14:paraId="4AD9E160" w14:textId="77777777" w:rsidR="00497A25" w:rsidRPr="006F4B35" w:rsidRDefault="00497A25" w:rsidP="00497A25">
      <w:pPr>
        <w:numPr>
          <w:ilvl w:val="0"/>
          <w:numId w:val="24"/>
        </w:numPr>
        <w:autoSpaceDE w:val="0"/>
        <w:autoSpaceDN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prowadzenia księgi protokołów oraz ewidencji przyznanych świadczeń indywidualnych dla każdego uprawnionego,</w:t>
      </w:r>
    </w:p>
    <w:p w14:paraId="23A7FBAA" w14:textId="77777777" w:rsidR="00497A25" w:rsidRPr="006F4B35" w:rsidRDefault="00497A25" w:rsidP="00497A25">
      <w:pPr>
        <w:numPr>
          <w:ilvl w:val="0"/>
          <w:numId w:val="2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przestrzeganie przepisów wynikających z ustawy o ochronie danych osobowych </w:t>
      </w:r>
      <w:r w:rsidRPr="006F4B35">
        <w:rPr>
          <w:rFonts w:ascii="Times New Roman" w:hAnsi="Times New Roman" w:cs="Times New Roman"/>
          <w:sz w:val="24"/>
          <w:szCs w:val="24"/>
        </w:rPr>
        <w:br/>
        <w:t>oraz 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danych),</w:t>
      </w:r>
    </w:p>
    <w:p w14:paraId="7E6E6FC9" w14:textId="77777777" w:rsidR="00497A25" w:rsidRPr="006F4B35" w:rsidRDefault="00497A25" w:rsidP="00497A25">
      <w:pPr>
        <w:numPr>
          <w:ilvl w:val="0"/>
          <w:numId w:val="24"/>
        </w:numPr>
        <w:autoSpaceDE w:val="0"/>
        <w:autoSpaceDN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zachowanie tajemnicy.</w:t>
      </w:r>
    </w:p>
    <w:p w14:paraId="6DC379B6" w14:textId="77777777" w:rsidR="007A3F0A" w:rsidRPr="006F4B35" w:rsidRDefault="007A3F0A" w:rsidP="00497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13985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B35">
        <w:rPr>
          <w:rFonts w:ascii="Times New Roman" w:hAnsi="Times New Roman" w:cs="Times New Roman"/>
          <w:b/>
          <w:sz w:val="24"/>
          <w:szCs w:val="24"/>
        </w:rPr>
        <w:t>§ 19</w:t>
      </w:r>
    </w:p>
    <w:p w14:paraId="38A88DA4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E9CD4" w14:textId="77777777" w:rsidR="00497A25" w:rsidRPr="006F4B35" w:rsidRDefault="00497A25" w:rsidP="00A05B8C">
      <w:pPr>
        <w:numPr>
          <w:ilvl w:val="2"/>
          <w:numId w:val="20"/>
        </w:numPr>
        <w:tabs>
          <w:tab w:val="clear" w:pos="1440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Ostateczną decyzję we wszystkich sprawach dotyczących</w:t>
      </w:r>
      <w:r w:rsidR="00BC3AAB" w:rsidRPr="006F4B35">
        <w:rPr>
          <w:rFonts w:ascii="Times New Roman" w:hAnsi="Times New Roman" w:cs="Times New Roman"/>
          <w:sz w:val="24"/>
          <w:szCs w:val="24"/>
        </w:rPr>
        <w:t xml:space="preserve"> Funduszu podejmuje Pracodawca </w:t>
      </w:r>
      <w:r w:rsidRPr="006F4B35">
        <w:rPr>
          <w:rFonts w:ascii="Times New Roman" w:hAnsi="Times New Roman" w:cs="Times New Roman"/>
          <w:sz w:val="24"/>
          <w:szCs w:val="24"/>
        </w:rPr>
        <w:t>w uzgodnieniu z przedstawicielami związków zawodowych</w:t>
      </w:r>
      <w:r w:rsidR="00A05B8C" w:rsidRPr="006F4B35">
        <w:rPr>
          <w:rFonts w:ascii="Times New Roman" w:hAnsi="Times New Roman" w:cs="Times New Roman"/>
          <w:sz w:val="24"/>
          <w:szCs w:val="24"/>
        </w:rPr>
        <w:t>,</w:t>
      </w:r>
      <w:r w:rsidRPr="006F4B35">
        <w:rPr>
          <w:rFonts w:ascii="Times New Roman" w:hAnsi="Times New Roman" w:cs="Times New Roman"/>
          <w:sz w:val="24"/>
          <w:szCs w:val="24"/>
        </w:rPr>
        <w:br/>
      </w:r>
    </w:p>
    <w:p w14:paraId="23E33919" w14:textId="77777777" w:rsidR="00497A25" w:rsidRPr="006F4B35" w:rsidRDefault="00497A25" w:rsidP="00497A25">
      <w:pPr>
        <w:numPr>
          <w:ilvl w:val="2"/>
          <w:numId w:val="20"/>
        </w:numPr>
        <w:tabs>
          <w:tab w:val="clear" w:pos="144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W przypadku wnioskowania o przyznanie świadczenia niezgodnie z ustawą o ZFŚS </w:t>
      </w:r>
      <w:r w:rsidRPr="006F4B35">
        <w:rPr>
          <w:rFonts w:ascii="Times New Roman" w:hAnsi="Times New Roman" w:cs="Times New Roman"/>
          <w:sz w:val="24"/>
          <w:szCs w:val="24"/>
        </w:rPr>
        <w:br/>
        <w:t>oraz niniejszym regulaminem, lub brakiem środków finansowych na wnioskowany cel, Pracodawca w uzgodnieniu z przeds</w:t>
      </w:r>
      <w:r w:rsidR="00BC3AAB" w:rsidRPr="006F4B35">
        <w:rPr>
          <w:rFonts w:ascii="Times New Roman" w:hAnsi="Times New Roman" w:cs="Times New Roman"/>
          <w:sz w:val="24"/>
          <w:szCs w:val="24"/>
        </w:rPr>
        <w:t>tawicielami związków zawodowych</w:t>
      </w:r>
      <w:r w:rsidRPr="006F4B35">
        <w:rPr>
          <w:rFonts w:ascii="Times New Roman" w:hAnsi="Times New Roman" w:cs="Times New Roman"/>
          <w:sz w:val="24"/>
          <w:szCs w:val="24"/>
        </w:rPr>
        <w:t xml:space="preserve"> podejmuje decyzję odmowną w sprawie przyznania przedmiotowego świadczenia. </w:t>
      </w:r>
    </w:p>
    <w:p w14:paraId="5F1243E1" w14:textId="77777777" w:rsidR="00BC3AAB" w:rsidRPr="006F4B35" w:rsidRDefault="00BC3AAB" w:rsidP="00497A25">
      <w:pPr>
        <w:rPr>
          <w:rFonts w:ascii="Times New Roman" w:hAnsi="Times New Roman" w:cs="Times New Roman"/>
          <w:sz w:val="24"/>
          <w:szCs w:val="24"/>
        </w:rPr>
      </w:pPr>
    </w:p>
    <w:p w14:paraId="5AC2F9BC" w14:textId="77777777" w:rsidR="00497A25" w:rsidRPr="006F4B35" w:rsidRDefault="00497A25" w:rsidP="00497A25">
      <w:pPr>
        <w:rPr>
          <w:rFonts w:ascii="Times New Roman" w:hAnsi="Times New Roman" w:cs="Times New Roman"/>
          <w:sz w:val="24"/>
          <w:szCs w:val="24"/>
        </w:rPr>
      </w:pPr>
    </w:p>
    <w:p w14:paraId="04F389D3" w14:textId="77777777" w:rsidR="00497A25" w:rsidRPr="006F4B35" w:rsidRDefault="00497A25" w:rsidP="00497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0DFB260B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6EF24EC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86306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14:paraId="72ABCF98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7E212" w14:textId="77777777" w:rsidR="00D06F84" w:rsidRDefault="00D06F84" w:rsidP="00D06F84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Pracodawca prowadzi ewidencję rodzajów oraz wysokości świadczeń udzielonych poszczególnym osobom uprawnionym.</w:t>
      </w:r>
    </w:p>
    <w:p w14:paraId="14B89D17" w14:textId="77777777" w:rsidR="00CD49BF" w:rsidRDefault="00CD49BF" w:rsidP="00D06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CD923" w14:textId="706183CD" w:rsidR="00D06F84" w:rsidRPr="006F4B35" w:rsidRDefault="00B7602F" w:rsidP="00B760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06F84" w:rsidRPr="006F4B35"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14:paraId="4BE2D068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20490" w14:textId="77777777" w:rsidR="00D06F84" w:rsidRPr="006F4B35" w:rsidRDefault="00D06F84" w:rsidP="00D06F84">
      <w:pPr>
        <w:numPr>
          <w:ilvl w:val="0"/>
          <w:numId w:val="27"/>
        </w:numPr>
        <w:tabs>
          <w:tab w:val="clear" w:pos="660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Środki Funduszu są gromadzone na odrębnym rachunku bankowym.</w:t>
      </w:r>
    </w:p>
    <w:p w14:paraId="6655FFE5" w14:textId="77777777" w:rsidR="00D06F84" w:rsidRPr="006F4B35" w:rsidRDefault="00D06F84" w:rsidP="00D06F84">
      <w:pPr>
        <w:numPr>
          <w:ilvl w:val="0"/>
          <w:numId w:val="27"/>
        </w:numPr>
        <w:tabs>
          <w:tab w:val="clear" w:pos="66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W terminie do 31 maja danego roku przekazuje się na rachunek bankowy Funduszu co najmniej 75% należnych środków, a w terminie do 30 września pozostałą część należnych środków (do 100%) wraz z ewentualnymi zwiększeniami.</w:t>
      </w:r>
    </w:p>
    <w:p w14:paraId="0C46F080" w14:textId="77777777" w:rsidR="00D06F84" w:rsidRPr="006F4B35" w:rsidRDefault="00D06F84" w:rsidP="00D06F84">
      <w:pPr>
        <w:numPr>
          <w:ilvl w:val="0"/>
          <w:numId w:val="27"/>
        </w:numPr>
        <w:tabs>
          <w:tab w:val="clear" w:pos="660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lastRenderedPageBreak/>
        <w:t>W terminie do 31 grudnia danego roku dokonuje się korekty wysokości odpisu i wpłaconych środków.</w:t>
      </w:r>
    </w:p>
    <w:p w14:paraId="18851F17" w14:textId="77777777" w:rsidR="00D06F84" w:rsidRPr="006F4B35" w:rsidRDefault="00D06F84" w:rsidP="00D06F84">
      <w:pPr>
        <w:numPr>
          <w:ilvl w:val="0"/>
          <w:numId w:val="27"/>
        </w:numPr>
        <w:tabs>
          <w:tab w:val="clear" w:pos="660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Środki Funduszu niewykorzystane w danym roku kalendarzowym przechodzą na rok następny.</w:t>
      </w:r>
    </w:p>
    <w:p w14:paraId="46067EDC" w14:textId="77777777" w:rsidR="00D06F84" w:rsidRPr="006F4B35" w:rsidRDefault="00D06F84" w:rsidP="00D06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3D9F08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14:paraId="110AB8F8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6CB60" w14:textId="77777777" w:rsidR="00D06F84" w:rsidRPr="006F4B35" w:rsidRDefault="00D06F84" w:rsidP="00D06F84">
      <w:pPr>
        <w:pStyle w:val="Tekstpodstawowy"/>
      </w:pPr>
      <w:r w:rsidRPr="006F4B35">
        <w:t>Podział środków przeznaczonych na świadczenia socjalne powinien uwzględniać potrzeby uprawnionych oraz możliwości pracodawcy.</w:t>
      </w:r>
    </w:p>
    <w:p w14:paraId="79950514" w14:textId="77777777" w:rsidR="00730BC5" w:rsidRPr="006F4B35" w:rsidRDefault="00730BC5" w:rsidP="00D06F84">
      <w:pPr>
        <w:pStyle w:val="Tekstpodstawowy"/>
      </w:pPr>
    </w:p>
    <w:p w14:paraId="64F0BCFC" w14:textId="77777777" w:rsidR="00D06F84" w:rsidRPr="006F4B35" w:rsidRDefault="00D06F84" w:rsidP="00D06F84">
      <w:pPr>
        <w:pStyle w:val="Tekstpodstawowy"/>
        <w:jc w:val="center"/>
        <w:rPr>
          <w:b/>
          <w:bCs/>
        </w:rPr>
      </w:pPr>
      <w:r w:rsidRPr="006F4B35">
        <w:rPr>
          <w:b/>
          <w:bCs/>
        </w:rPr>
        <w:t>§ 23</w:t>
      </w:r>
    </w:p>
    <w:p w14:paraId="028EFEF8" w14:textId="77777777" w:rsidR="00D06F84" w:rsidRPr="006F4B35" w:rsidRDefault="00D06F84" w:rsidP="00D06F84">
      <w:pPr>
        <w:pStyle w:val="Tekstpodstawowy"/>
        <w:jc w:val="center"/>
        <w:rPr>
          <w:b/>
          <w:bCs/>
        </w:rPr>
      </w:pPr>
    </w:p>
    <w:p w14:paraId="42D82764" w14:textId="77777777" w:rsidR="00D06F84" w:rsidRPr="006F4B35" w:rsidRDefault="00D06F84" w:rsidP="00D06F84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Osoby uprawnione starające się o dofinansowanie z Funduszu składają każdorazowo pisemne wnioski (</w:t>
      </w:r>
      <w:r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nie dotyczy to świadczeń urlopowych dla nauczycieli</w:t>
      </w:r>
      <w:r w:rsidRPr="006F4B35">
        <w:rPr>
          <w:rFonts w:ascii="Times New Roman" w:hAnsi="Times New Roman" w:cs="Times New Roman"/>
          <w:sz w:val="24"/>
          <w:szCs w:val="24"/>
        </w:rPr>
        <w:t>).</w:t>
      </w:r>
    </w:p>
    <w:p w14:paraId="796C031D" w14:textId="77777777" w:rsidR="00D06F84" w:rsidRPr="006F4B35" w:rsidRDefault="00D06F84" w:rsidP="00D06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073EF" w14:textId="77777777" w:rsidR="00D06F84" w:rsidRPr="006F4B35" w:rsidRDefault="00D06F84" w:rsidP="00D06F84">
      <w:pPr>
        <w:pStyle w:val="Tekstpodstawowy"/>
        <w:jc w:val="center"/>
        <w:rPr>
          <w:b/>
          <w:bCs/>
        </w:rPr>
      </w:pPr>
      <w:r w:rsidRPr="006F4B35">
        <w:rPr>
          <w:b/>
          <w:bCs/>
        </w:rPr>
        <w:t xml:space="preserve">§ 24 </w:t>
      </w:r>
    </w:p>
    <w:p w14:paraId="552C702A" w14:textId="77777777" w:rsidR="00D06F84" w:rsidRPr="006F4B35" w:rsidRDefault="00D06F84" w:rsidP="00D06F84">
      <w:pPr>
        <w:pStyle w:val="Tekstpodstawowy"/>
        <w:ind w:left="720"/>
        <w:jc w:val="center"/>
      </w:pPr>
      <w:r w:rsidRPr="006F4B35">
        <w:rPr>
          <w:bCs/>
        </w:rPr>
        <w:t xml:space="preserve"> </w:t>
      </w:r>
    </w:p>
    <w:p w14:paraId="24D7DB05" w14:textId="77777777" w:rsidR="00D06F84" w:rsidRPr="006F4B35" w:rsidRDefault="00D06F84" w:rsidP="00D06F84">
      <w:pPr>
        <w:numPr>
          <w:ilvl w:val="2"/>
          <w:numId w:val="28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Administ</w:t>
      </w:r>
      <w:r w:rsidR="00730BC5" w:rsidRPr="006F4B35">
        <w:rPr>
          <w:rFonts w:ascii="Times New Roman" w:hAnsi="Times New Roman" w:cs="Times New Roman"/>
          <w:sz w:val="24"/>
          <w:szCs w:val="24"/>
        </w:rPr>
        <w:t>ratorem danych osobowych jest IV Liceum Ogólnokształcące</w:t>
      </w:r>
      <w:r w:rsidRPr="006F4B35">
        <w:rPr>
          <w:rFonts w:ascii="Times New Roman" w:hAnsi="Times New Roman" w:cs="Times New Roman"/>
          <w:sz w:val="24"/>
          <w:szCs w:val="24"/>
        </w:rPr>
        <w:t xml:space="preserve"> w Rudzie Śląskiej, adres ul. </w:t>
      </w:r>
      <w:proofErr w:type="spellStart"/>
      <w:r w:rsidRPr="006F4B35">
        <w:rPr>
          <w:rFonts w:ascii="Times New Roman" w:hAnsi="Times New Roman" w:cs="Times New Roman"/>
          <w:sz w:val="24"/>
          <w:szCs w:val="24"/>
        </w:rPr>
        <w:t>Orzegowska</w:t>
      </w:r>
      <w:proofErr w:type="spellEnd"/>
      <w:r w:rsidRPr="006F4B35">
        <w:rPr>
          <w:rFonts w:ascii="Times New Roman" w:hAnsi="Times New Roman" w:cs="Times New Roman"/>
          <w:sz w:val="24"/>
          <w:szCs w:val="24"/>
        </w:rPr>
        <w:t xml:space="preserve"> 25 kod pocztowy</w:t>
      </w:r>
      <w:r w:rsidR="00730BC5" w:rsidRPr="006F4B35">
        <w:rPr>
          <w:rFonts w:ascii="Times New Roman" w:hAnsi="Times New Roman" w:cs="Times New Roman"/>
          <w:sz w:val="24"/>
          <w:szCs w:val="24"/>
        </w:rPr>
        <w:t xml:space="preserve"> 41-704</w:t>
      </w:r>
      <w:r w:rsidR="005615BC" w:rsidRPr="006F4B35">
        <w:rPr>
          <w:rFonts w:ascii="Times New Roman" w:hAnsi="Times New Roman" w:cs="Times New Roman"/>
          <w:sz w:val="24"/>
          <w:szCs w:val="24"/>
        </w:rPr>
        <w:t xml:space="preserve"> Ruda Śląska NIP:641-21-51-214 </w:t>
      </w:r>
    </w:p>
    <w:p w14:paraId="07FA078A" w14:textId="77777777" w:rsidR="00D06F84" w:rsidRPr="006F4B35" w:rsidRDefault="00D06F84" w:rsidP="00837380">
      <w:pPr>
        <w:numPr>
          <w:ilvl w:val="2"/>
          <w:numId w:val="28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W celu uzyskania ulgowej usługi i świadczenia oraz dopłaty z Funduszu i ustalenia ich wysokości osoba uprawniona udostępnia Pracodawcy/Administratorowi danych osobowych, dane osobowe w formie oświadczenia</w:t>
      </w:r>
      <w:r w:rsidR="00B7706E" w:rsidRPr="006F4B35">
        <w:rPr>
          <w:rFonts w:ascii="Times New Roman" w:hAnsi="Times New Roman" w:cs="Times New Roman"/>
          <w:sz w:val="24"/>
          <w:szCs w:val="24"/>
        </w:rPr>
        <w:t>.</w:t>
      </w:r>
      <w:r w:rsidRPr="006F4B35">
        <w:rPr>
          <w:rFonts w:ascii="Times New Roman" w:hAnsi="Times New Roman" w:cs="Times New Roman"/>
          <w:sz w:val="24"/>
          <w:szCs w:val="24"/>
        </w:rPr>
        <w:t xml:space="preserve"> Dane osobowe osób uprawnionych są przetwarzane do celów związanych z udzieleniem wsparcia z Funduszu.</w:t>
      </w:r>
    </w:p>
    <w:p w14:paraId="1DFFFFDE" w14:textId="77777777" w:rsidR="00D06F84" w:rsidRPr="006F4B35" w:rsidRDefault="00D06F84" w:rsidP="00D06F84">
      <w:pPr>
        <w:numPr>
          <w:ilvl w:val="2"/>
          <w:numId w:val="28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Pracodawca może żądać udokumentowania danych osobowych w zakresie niezbędnym do ich potwierdzenia. Potwierdzenie może odbywać się w szczególności na podstawie oświadczeń i zaświadczeń o sytuacji życiowej (w tym zdrowotnej), rodzinnej i materialnej osoby uprawnionej, w tym do wglądu deklaracji PIT.</w:t>
      </w:r>
    </w:p>
    <w:p w14:paraId="0107AD1C" w14:textId="77777777" w:rsidR="00D06F84" w:rsidRPr="006F4B35" w:rsidRDefault="00D06F84" w:rsidP="00D06F84">
      <w:pPr>
        <w:numPr>
          <w:ilvl w:val="2"/>
          <w:numId w:val="28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Odbiorcą danych osobowych są osoby upoważnione przez Pracodawcę/Administratora do przetwarzania danych osobowych oraz uprawnione organy publiczne, w związku </w:t>
      </w:r>
      <w:r w:rsidR="00CD49BF">
        <w:rPr>
          <w:rFonts w:ascii="Times New Roman" w:hAnsi="Times New Roman" w:cs="Times New Roman"/>
          <w:sz w:val="24"/>
          <w:szCs w:val="24"/>
        </w:rPr>
        <w:br/>
      </w:r>
      <w:r w:rsidRPr="006F4B35">
        <w:rPr>
          <w:rFonts w:ascii="Times New Roman" w:hAnsi="Times New Roman" w:cs="Times New Roman"/>
          <w:sz w:val="24"/>
          <w:szCs w:val="24"/>
        </w:rPr>
        <w:t>z obowiązkami prawnymi.</w:t>
      </w:r>
    </w:p>
    <w:p w14:paraId="1E88CD43" w14:textId="77777777" w:rsidR="00D06F84" w:rsidRPr="006F4B35" w:rsidRDefault="00D06F84" w:rsidP="00D06F84">
      <w:pPr>
        <w:numPr>
          <w:ilvl w:val="2"/>
          <w:numId w:val="28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Osoby dopuszczone do przetwarzania danych osobowych, otrzymują upoważnienie od Pracodawcy/Administratora do przetwarzania pozyskanych danych osobowych, w tym dotyczących zdrowia. </w:t>
      </w:r>
    </w:p>
    <w:p w14:paraId="01373EC3" w14:textId="77777777" w:rsidR="00D06F84" w:rsidRPr="006F4B35" w:rsidRDefault="00D06F84" w:rsidP="00D06F84">
      <w:pPr>
        <w:numPr>
          <w:ilvl w:val="2"/>
          <w:numId w:val="28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Osoby, o których mowa w pkt. </w:t>
      </w:r>
      <w:r w:rsidR="00B7706E" w:rsidRPr="006F4B35">
        <w:rPr>
          <w:rFonts w:ascii="Times New Roman" w:hAnsi="Times New Roman" w:cs="Times New Roman"/>
          <w:sz w:val="24"/>
          <w:szCs w:val="24"/>
        </w:rPr>
        <w:t>5</w:t>
      </w:r>
      <w:r w:rsidRPr="006F4B35">
        <w:rPr>
          <w:rFonts w:ascii="Times New Roman" w:hAnsi="Times New Roman" w:cs="Times New Roman"/>
          <w:sz w:val="24"/>
          <w:szCs w:val="24"/>
        </w:rPr>
        <w:t xml:space="preserve"> zobowiązane są do zachowani</w:t>
      </w:r>
      <w:r w:rsidR="00CD49BF">
        <w:rPr>
          <w:rFonts w:ascii="Times New Roman" w:hAnsi="Times New Roman" w:cs="Times New Roman"/>
          <w:sz w:val="24"/>
          <w:szCs w:val="24"/>
        </w:rPr>
        <w:t xml:space="preserve">a pozyskanych danych osobowych </w:t>
      </w:r>
      <w:r w:rsidRPr="006F4B35">
        <w:rPr>
          <w:rFonts w:ascii="Times New Roman" w:hAnsi="Times New Roman" w:cs="Times New Roman"/>
          <w:sz w:val="24"/>
          <w:szCs w:val="24"/>
        </w:rPr>
        <w:t>w tajemnicy.</w:t>
      </w:r>
    </w:p>
    <w:p w14:paraId="3F6F7F64" w14:textId="77777777" w:rsidR="00D06F84" w:rsidRPr="006F4B35" w:rsidRDefault="00D06F84" w:rsidP="00D06F84">
      <w:pPr>
        <w:numPr>
          <w:ilvl w:val="2"/>
          <w:numId w:val="28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Podstawą prawną przetwarzania danych osobowych jest art. 8 </w:t>
      </w:r>
      <w:r w:rsidR="00CD49BF">
        <w:rPr>
          <w:rFonts w:ascii="Times New Roman" w:hAnsi="Times New Roman" w:cs="Times New Roman"/>
          <w:sz w:val="24"/>
          <w:szCs w:val="24"/>
        </w:rPr>
        <w:t xml:space="preserve">ust. 1 ustawy z 4 marca 1994r. </w:t>
      </w:r>
      <w:r w:rsidRPr="006F4B35">
        <w:rPr>
          <w:rFonts w:ascii="Times New Roman" w:hAnsi="Times New Roman" w:cs="Times New Roman"/>
          <w:sz w:val="24"/>
          <w:szCs w:val="24"/>
        </w:rPr>
        <w:t>o zakładowym funduszu świadczeń socjalnych w związku z art. 6 ust. 1 lit. c, art. 9 ust. 2 lit. b 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danych).</w:t>
      </w:r>
    </w:p>
    <w:p w14:paraId="3376F888" w14:textId="77777777" w:rsidR="00D06F84" w:rsidRPr="006F4B35" w:rsidRDefault="00D06F84" w:rsidP="00D06F84">
      <w:pPr>
        <w:pStyle w:val="Akapitzlist"/>
        <w:widowControl/>
        <w:numPr>
          <w:ilvl w:val="2"/>
          <w:numId w:val="28"/>
        </w:numPr>
        <w:tabs>
          <w:tab w:val="clear" w:pos="1440"/>
        </w:tabs>
        <w:suppressAutoHyphens w:val="0"/>
        <w:ind w:left="567" w:hanging="425"/>
        <w:jc w:val="both"/>
      </w:pPr>
      <w:r w:rsidRPr="006F4B35">
        <w:t>Osobie, która podała dane osobowe, przysługuje prawo dostępu do treści danych,  prawo ich poprawienia</w:t>
      </w:r>
      <w:r w:rsidR="00B7706E" w:rsidRPr="006F4B35">
        <w:t>. P</w:t>
      </w:r>
      <w:r w:rsidRPr="006F4B35">
        <w:t>rawo sprostowania, usunięcia danych, ograniczenia ich przetwarzania, wniesienia sprzeciwu wobec ich przetwarzania, do przenoszenia danych do innego administratora oraz prawo wniesienia skargi do Prezesa Urzędu Ochrony Danych osobowych.</w:t>
      </w:r>
    </w:p>
    <w:p w14:paraId="762954E4" w14:textId="77777777" w:rsidR="00D06F84" w:rsidRPr="006F4B35" w:rsidRDefault="00D06F84" w:rsidP="00D06F84">
      <w:pPr>
        <w:pStyle w:val="Akapitzlist"/>
        <w:widowControl/>
        <w:numPr>
          <w:ilvl w:val="2"/>
          <w:numId w:val="28"/>
        </w:numPr>
        <w:tabs>
          <w:tab w:val="clear" w:pos="1440"/>
        </w:tabs>
        <w:suppressAutoHyphens w:val="0"/>
        <w:ind w:left="567" w:hanging="425"/>
        <w:jc w:val="both"/>
      </w:pPr>
      <w:bookmarkStart w:id="1" w:name="_Hlk52110669"/>
      <w:r w:rsidRPr="006F4B35">
        <w:t xml:space="preserve">Podanie danych osobowych, o których mowa w ust. 2 jest dobrowolne, ale niezbędne do uzyskania świadczenia z Funduszu. </w:t>
      </w:r>
    </w:p>
    <w:p w14:paraId="2AAAA6B7" w14:textId="77777777" w:rsidR="00D06F84" w:rsidRPr="006F4B35" w:rsidRDefault="00D06F84" w:rsidP="00D06F84">
      <w:pPr>
        <w:pStyle w:val="Akapitzlist"/>
        <w:widowControl/>
        <w:numPr>
          <w:ilvl w:val="2"/>
          <w:numId w:val="28"/>
        </w:numPr>
        <w:tabs>
          <w:tab w:val="clear" w:pos="1440"/>
        </w:tabs>
        <w:suppressAutoHyphens w:val="0"/>
        <w:ind w:left="567" w:hanging="425"/>
        <w:jc w:val="both"/>
      </w:pPr>
      <w:r w:rsidRPr="006F4B35">
        <w:lastRenderedPageBreak/>
        <w:t>Odmowa udostępnienia danych osobowych Pracodawcy/Administratorowi jest równoznaczna z odmową wsparcia z ZFŚS.</w:t>
      </w:r>
      <w:bookmarkEnd w:id="1"/>
    </w:p>
    <w:p w14:paraId="6FCA85EE" w14:textId="77777777" w:rsidR="00D06F84" w:rsidRPr="006F4B35" w:rsidRDefault="00D06F84" w:rsidP="00D06F84">
      <w:pPr>
        <w:pStyle w:val="Akapitzlist"/>
        <w:widowControl/>
        <w:numPr>
          <w:ilvl w:val="2"/>
          <w:numId w:val="28"/>
        </w:numPr>
        <w:tabs>
          <w:tab w:val="clear" w:pos="1440"/>
        </w:tabs>
        <w:suppressAutoHyphens w:val="0"/>
        <w:ind w:left="567" w:hanging="425"/>
        <w:jc w:val="both"/>
      </w:pPr>
      <w:r w:rsidRPr="006F4B35">
        <w:rPr>
          <w:rFonts w:eastAsia="Calibri"/>
          <w:color w:val="000000"/>
        </w:rPr>
        <w:t xml:space="preserve">Dane osobowe mogą być przekazane lub udostępnione podmiotom uprawnionym do tego na podstawie przepisów prawa. </w:t>
      </w:r>
    </w:p>
    <w:p w14:paraId="4780F84B" w14:textId="77777777" w:rsidR="00C13A1B" w:rsidRPr="00F917B5" w:rsidRDefault="00D06F84" w:rsidP="00D06F84">
      <w:pPr>
        <w:pStyle w:val="Akapitzlist"/>
        <w:widowControl/>
        <w:numPr>
          <w:ilvl w:val="2"/>
          <w:numId w:val="28"/>
        </w:numPr>
        <w:tabs>
          <w:tab w:val="clear" w:pos="1440"/>
        </w:tabs>
        <w:suppressAutoHyphens w:val="0"/>
        <w:ind w:left="567" w:hanging="425"/>
        <w:jc w:val="both"/>
        <w:rPr>
          <w:bCs/>
        </w:rPr>
      </w:pPr>
      <w:bookmarkStart w:id="2" w:name="_Hlk52110842"/>
      <w:r w:rsidRPr="006F4B35">
        <w:t>Dane przechowywane będą przez okres</w:t>
      </w:r>
      <w:r w:rsidRPr="006F4B35">
        <w:rPr>
          <w:b/>
        </w:rPr>
        <w:t xml:space="preserve"> </w:t>
      </w:r>
      <w:r w:rsidRPr="006F4B35">
        <w:rPr>
          <w:rStyle w:val="Ppogrubienie"/>
          <w:b w:val="0"/>
          <w:bCs/>
        </w:rPr>
        <w:t>niezbędny do przyznania ulgowej usługi i świadczenia, dopłaty z Funduszu oraz ustalenia ich wysokości, a także przez okres niezbędny do dochodzenia praw lub roszczeń oraz przez okres ustalonej w jednolitym rzeczowym wykazie akt kategorii archiwizacyjnej.</w:t>
      </w:r>
      <w:bookmarkEnd w:id="2"/>
    </w:p>
    <w:p w14:paraId="39C22066" w14:textId="77777777" w:rsidR="00C13A1B" w:rsidRPr="006F4B35" w:rsidRDefault="00C13A1B" w:rsidP="00D06F84">
      <w:pPr>
        <w:pStyle w:val="Tekstpodstawowy"/>
        <w:rPr>
          <w:b/>
          <w:bCs/>
        </w:rPr>
      </w:pPr>
    </w:p>
    <w:p w14:paraId="6761CA03" w14:textId="77777777" w:rsidR="00C13A1B" w:rsidRPr="006F4B35" w:rsidRDefault="00C13A1B" w:rsidP="00D06F84">
      <w:pPr>
        <w:pStyle w:val="Tekstpodstawowy"/>
        <w:rPr>
          <w:b/>
          <w:bCs/>
        </w:rPr>
      </w:pPr>
    </w:p>
    <w:p w14:paraId="2D8FB094" w14:textId="77777777" w:rsidR="00D06F84" w:rsidRPr="006F4B35" w:rsidRDefault="00D06F84" w:rsidP="00D06F84">
      <w:pPr>
        <w:pStyle w:val="Tekstpodstawowy"/>
        <w:jc w:val="center"/>
        <w:rPr>
          <w:b/>
          <w:bCs/>
        </w:rPr>
      </w:pPr>
      <w:r w:rsidRPr="006F4B35">
        <w:rPr>
          <w:b/>
          <w:bCs/>
        </w:rPr>
        <w:t>§ 25</w:t>
      </w:r>
    </w:p>
    <w:p w14:paraId="7C75EF49" w14:textId="77777777" w:rsidR="00D06F84" w:rsidRPr="006F4B35" w:rsidRDefault="00D06F84" w:rsidP="00D06F84">
      <w:pPr>
        <w:pStyle w:val="Tekstpodstawowy"/>
        <w:jc w:val="center"/>
        <w:rPr>
          <w:b/>
          <w:bCs/>
        </w:rPr>
      </w:pPr>
    </w:p>
    <w:p w14:paraId="5369B556" w14:textId="77777777" w:rsidR="00D06F84" w:rsidRPr="006F4B35" w:rsidRDefault="00D06F84" w:rsidP="00D06F84">
      <w:pPr>
        <w:numPr>
          <w:ilvl w:val="3"/>
          <w:numId w:val="20"/>
        </w:numPr>
        <w:tabs>
          <w:tab w:val="clear" w:pos="180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Co najmniej raz w roku, </w:t>
      </w:r>
      <w:r w:rsidR="007A3F0A" w:rsidRPr="006F4B35">
        <w:rPr>
          <w:rFonts w:ascii="Times New Roman" w:hAnsi="Times New Roman" w:cs="Times New Roman"/>
          <w:sz w:val="24"/>
          <w:szCs w:val="24"/>
        </w:rPr>
        <w:t>tj. do 05.05.</w:t>
      </w:r>
      <w:r w:rsidRPr="006F4B35">
        <w:rPr>
          <w:rFonts w:ascii="Times New Roman" w:hAnsi="Times New Roman" w:cs="Times New Roman"/>
          <w:sz w:val="24"/>
          <w:szCs w:val="24"/>
        </w:rPr>
        <w:t xml:space="preserve"> –</w:t>
      </w:r>
      <w:r w:rsidR="00B7706E" w:rsidRPr="006F4B35">
        <w:rPr>
          <w:rFonts w:ascii="Times New Roman" w:hAnsi="Times New Roman" w:cs="Times New Roman"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sz w:val="24"/>
          <w:szCs w:val="24"/>
        </w:rPr>
        <w:t xml:space="preserve">osoby uprawnione zamierzające korzystać ze środków Funduszu składają oświadczenie o sytuacji życiowej, rodzinnej i materialnej </w:t>
      </w:r>
      <w:r w:rsidR="00B7706E" w:rsidRPr="006F4B35">
        <w:rPr>
          <w:rFonts w:ascii="Times New Roman" w:hAnsi="Times New Roman" w:cs="Times New Roman"/>
          <w:sz w:val="24"/>
          <w:szCs w:val="24"/>
        </w:rPr>
        <w:t>gospodarstwa domowego, które</w:t>
      </w:r>
      <w:r w:rsidRPr="006F4B35">
        <w:rPr>
          <w:rFonts w:ascii="Times New Roman" w:hAnsi="Times New Roman" w:cs="Times New Roman"/>
          <w:sz w:val="24"/>
          <w:szCs w:val="24"/>
        </w:rPr>
        <w:t xml:space="preserve"> obrazuje pracodawcy orientacyjnie o jakie rodzaje świadczeń uprawnieni będą wnioskować. Powyższe jest konieczne do ustalenia lub zmiany progów dochodowych na dany rok kalendarzowy oraz sporządzenia planu rzeczowo-finansowego. Wzór ww. oświadczenia stanowi załącznik nr </w:t>
      </w:r>
      <w:r w:rsidR="007718F2" w:rsidRPr="006F4B3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F4B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4B35">
        <w:rPr>
          <w:rFonts w:ascii="Times New Roman" w:hAnsi="Times New Roman" w:cs="Times New Roman"/>
          <w:sz w:val="24"/>
          <w:szCs w:val="24"/>
        </w:rPr>
        <w:t xml:space="preserve">do niniejszego Regulaminu. </w:t>
      </w:r>
    </w:p>
    <w:p w14:paraId="195E7AC9" w14:textId="77777777" w:rsidR="00D06F84" w:rsidRPr="006F4B35" w:rsidRDefault="00D06F84" w:rsidP="00D06F84">
      <w:pPr>
        <w:numPr>
          <w:ilvl w:val="3"/>
          <w:numId w:val="20"/>
        </w:numPr>
        <w:tabs>
          <w:tab w:val="clear" w:pos="180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Pracownicy zatrudnieni po 30 kwietnia danego roku składają ww. Oświadczenie wraz </w:t>
      </w:r>
      <w:r w:rsidR="00CD49BF">
        <w:rPr>
          <w:rFonts w:ascii="Times New Roman" w:hAnsi="Times New Roman" w:cs="Times New Roman"/>
          <w:sz w:val="24"/>
          <w:szCs w:val="24"/>
        </w:rPr>
        <w:br/>
      </w:r>
      <w:r w:rsidRPr="006F4B35">
        <w:rPr>
          <w:rFonts w:ascii="Times New Roman" w:hAnsi="Times New Roman" w:cs="Times New Roman"/>
          <w:sz w:val="24"/>
          <w:szCs w:val="24"/>
        </w:rPr>
        <w:t>z pierwszym wnioskiem.</w:t>
      </w:r>
    </w:p>
    <w:p w14:paraId="589942FD" w14:textId="77777777" w:rsidR="00D06F84" w:rsidRPr="006F4B35" w:rsidRDefault="00D06F84" w:rsidP="00D06F84">
      <w:pPr>
        <w:numPr>
          <w:ilvl w:val="3"/>
          <w:numId w:val="20"/>
        </w:numPr>
        <w:tabs>
          <w:tab w:val="clear" w:pos="180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Oświadczenie o sytuacji życiowej, rodzinnej i materialnej jest dokumentem w rozumieniu art. 245 Kodeksu postępowania cywilnego, a prawdziwość zawartych w nim danych potwierdzona jest własnoręcznym podpisem osoby składającej oświadczenie. </w:t>
      </w:r>
    </w:p>
    <w:p w14:paraId="0AABD92D" w14:textId="77777777" w:rsidR="00D06F84" w:rsidRPr="006F4B35" w:rsidRDefault="00D06F84" w:rsidP="00D06F84">
      <w:pPr>
        <w:numPr>
          <w:ilvl w:val="3"/>
          <w:numId w:val="20"/>
        </w:numPr>
        <w:tabs>
          <w:tab w:val="clear" w:pos="180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Pracodawca ma prawo dokonywania weryfikacji prawdziwości danych podanych </w:t>
      </w:r>
      <w:r w:rsidR="00CD49BF">
        <w:rPr>
          <w:rFonts w:ascii="Times New Roman" w:hAnsi="Times New Roman" w:cs="Times New Roman"/>
          <w:sz w:val="24"/>
          <w:szCs w:val="24"/>
        </w:rPr>
        <w:br/>
      </w:r>
      <w:r w:rsidRPr="006F4B35">
        <w:rPr>
          <w:rFonts w:ascii="Times New Roman" w:hAnsi="Times New Roman" w:cs="Times New Roman"/>
          <w:sz w:val="24"/>
          <w:szCs w:val="24"/>
        </w:rPr>
        <w:t>w Oświadczeniu i w tym celu może żądać od uprawnionego lub członków jego rodziny/</w:t>
      </w:r>
      <w:r w:rsidRPr="006F4B35">
        <w:rPr>
          <w:rFonts w:ascii="Times New Roman" w:hAnsi="Times New Roman" w:cs="Times New Roman"/>
          <w:i/>
          <w:iCs/>
          <w:sz w:val="24"/>
          <w:szCs w:val="24"/>
        </w:rPr>
        <w:t>gospodarstwa domowego</w:t>
      </w:r>
      <w:r w:rsidRPr="006F4B35">
        <w:rPr>
          <w:rFonts w:ascii="Times New Roman" w:hAnsi="Times New Roman" w:cs="Times New Roman"/>
          <w:sz w:val="24"/>
          <w:szCs w:val="24"/>
        </w:rPr>
        <w:t xml:space="preserve"> dodatkowych informacji w formie oświadczenia, lub zaświadczenia, a także przedstawienia do wglądu dokumentów potwierdzających prawdziwość informacji.</w:t>
      </w:r>
    </w:p>
    <w:p w14:paraId="7DB75116" w14:textId="77777777" w:rsidR="00D06F84" w:rsidRPr="006F4B35" w:rsidRDefault="00D06F84" w:rsidP="00D06F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Nieprzedłożenie dokumentów na żądanie pracodawcy w terminie określonym w żądaniu skutkuje pozostawieniem wniosku bez rozpatrzenia do czasu dostarczenia żądanych dokumentów. (</w:t>
      </w:r>
      <w:r w:rsidRPr="006F4B35">
        <w:rPr>
          <w:rFonts w:ascii="Times New Roman" w:hAnsi="Times New Roman" w:cs="Times New Roman"/>
          <w:i/>
          <w:sz w:val="24"/>
          <w:szCs w:val="24"/>
        </w:rPr>
        <w:t>lub odmownym rozpatrzeniem wniosku</w:t>
      </w:r>
      <w:r w:rsidRPr="006F4B35">
        <w:rPr>
          <w:rFonts w:ascii="Times New Roman" w:hAnsi="Times New Roman" w:cs="Times New Roman"/>
          <w:sz w:val="24"/>
          <w:szCs w:val="24"/>
        </w:rPr>
        <w:t>).</w:t>
      </w:r>
    </w:p>
    <w:p w14:paraId="7CAEAC9A" w14:textId="662E3F17" w:rsidR="00D06F84" w:rsidRPr="006F4B35" w:rsidRDefault="0021780D" w:rsidP="0021780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5.  Podstawę ustalenia średniego dochodu na osobę w rodzinie jest kwota wynikająca z podzielenia sumy wszystkich dochodów osó</w:t>
      </w:r>
      <w:r w:rsidR="00CA6415" w:rsidRPr="006F4B35">
        <w:rPr>
          <w:rFonts w:ascii="Times New Roman" w:hAnsi="Times New Roman" w:cs="Times New Roman"/>
          <w:sz w:val="24"/>
          <w:szCs w:val="24"/>
        </w:rPr>
        <w:t>b wspólnie zamieszkujących</w:t>
      </w:r>
      <w:r w:rsidRPr="006F4B35">
        <w:rPr>
          <w:rFonts w:ascii="Times New Roman" w:hAnsi="Times New Roman" w:cs="Times New Roman"/>
          <w:sz w:val="24"/>
          <w:szCs w:val="24"/>
        </w:rPr>
        <w:t>, wykazane w rocznych zeznaniach podatkowych PIT za okres roku kalendarzowego poprzedzającego rok przyznania świadczenia przez liczbę osób uprawnionych w rodzinie oraz przez liczbę miesięcy, w których uzyskiwał dochód.</w:t>
      </w:r>
      <w:r w:rsidR="00E60A78" w:rsidRPr="006F4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33598" w14:textId="13E41CFB" w:rsidR="00B7602F" w:rsidRDefault="00B7602F" w:rsidP="0021780D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Niezłożenie oświadczenia o sytuacji życiowej, rodzinnej i materialnej jest podstawą do kwalifikowania osoby uprawnionej do grupy o najwyższym dochodzie.</w:t>
      </w:r>
    </w:p>
    <w:p w14:paraId="31389370" w14:textId="77777777" w:rsidR="00B7602F" w:rsidRDefault="00B7602F" w:rsidP="0021780D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54209AA3" w14:textId="71EBF153" w:rsidR="00D06F84" w:rsidRPr="006F4B35" w:rsidRDefault="00B7602F" w:rsidP="0021780D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780D" w:rsidRPr="006F4B35">
        <w:rPr>
          <w:rFonts w:ascii="Times New Roman" w:hAnsi="Times New Roman" w:cs="Times New Roman"/>
          <w:sz w:val="24"/>
          <w:szCs w:val="24"/>
        </w:rPr>
        <w:t xml:space="preserve">. </w:t>
      </w:r>
      <w:r w:rsidR="00D06F84" w:rsidRPr="006F4B35">
        <w:rPr>
          <w:rFonts w:ascii="Times New Roman" w:hAnsi="Times New Roman" w:cs="Times New Roman"/>
          <w:sz w:val="24"/>
          <w:szCs w:val="24"/>
        </w:rPr>
        <w:t>Do sytuacji życiowej, rodzinnej i materialnej gospodarstwa domowego zalicza się wsze</w:t>
      </w:r>
      <w:r w:rsidR="0070338E" w:rsidRPr="006F4B35">
        <w:rPr>
          <w:rFonts w:ascii="Times New Roman" w:hAnsi="Times New Roman" w:cs="Times New Roman"/>
          <w:sz w:val="24"/>
          <w:szCs w:val="24"/>
        </w:rPr>
        <w:t>lkie dochody opodatkowane netto</w:t>
      </w:r>
      <w:r w:rsidR="00D06F84" w:rsidRPr="006F4B35">
        <w:rPr>
          <w:rFonts w:ascii="Times New Roman" w:hAnsi="Times New Roman" w:cs="Times New Roman"/>
          <w:sz w:val="24"/>
          <w:szCs w:val="24"/>
        </w:rPr>
        <w:t xml:space="preserve"> </w:t>
      </w:r>
      <w:r w:rsidR="0070338E" w:rsidRPr="006F4B35">
        <w:rPr>
          <w:rFonts w:ascii="Times New Roman" w:hAnsi="Times New Roman" w:cs="Times New Roman"/>
          <w:sz w:val="24"/>
          <w:szCs w:val="24"/>
        </w:rPr>
        <w:t xml:space="preserve">oraz przychody i przysporzenia </w:t>
      </w:r>
      <w:r w:rsidR="00D06F84" w:rsidRPr="006F4B35">
        <w:rPr>
          <w:rFonts w:ascii="Times New Roman" w:hAnsi="Times New Roman" w:cs="Times New Roman"/>
          <w:sz w:val="24"/>
          <w:szCs w:val="24"/>
        </w:rPr>
        <w:t xml:space="preserve">niepodlegające opodatkowaniu całego gospodarstwa domowego, w szczególności: </w:t>
      </w:r>
    </w:p>
    <w:p w14:paraId="01D94173" w14:textId="77777777" w:rsidR="00D06F84" w:rsidRPr="006F4B35" w:rsidRDefault="00D06F84" w:rsidP="005615BC">
      <w:pPr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B35">
        <w:rPr>
          <w:rFonts w:ascii="Times New Roman" w:hAnsi="Times New Roman" w:cs="Times New Roman"/>
          <w:b/>
          <w:i/>
          <w:sz w:val="24"/>
          <w:szCs w:val="24"/>
        </w:rPr>
        <w:t>Na przykład: dochody z tytułu umowy o pracę, zlecenia, o dzieło, renty, emerytury, świadczenia przedemerytalnego, urlopu macierzyńskiego, wychowawczego, zasiłku chorobowego, zasiłku dla bezrobotnych, dochody z najmu, dzierżawy, gospodarstwa rolnego (wg ha przeliczeniowych obliczanych jak w ustawie o pomocy społecznej – lub np. ustaw</w:t>
      </w:r>
      <w:r w:rsidR="0070338E" w:rsidRPr="006F4B35">
        <w:rPr>
          <w:rFonts w:ascii="Times New Roman" w:hAnsi="Times New Roman" w:cs="Times New Roman"/>
          <w:b/>
          <w:i/>
          <w:sz w:val="24"/>
          <w:szCs w:val="24"/>
        </w:rPr>
        <w:t>ie o świadczeniach rodzinnych</w:t>
      </w:r>
      <w:r w:rsidRPr="006F4B35">
        <w:rPr>
          <w:rFonts w:ascii="Times New Roman" w:hAnsi="Times New Roman" w:cs="Times New Roman"/>
          <w:b/>
          <w:i/>
          <w:sz w:val="24"/>
          <w:szCs w:val="24"/>
        </w:rPr>
        <w:t>), prowadzenia działalności gospodar</w:t>
      </w:r>
      <w:r w:rsidRPr="006F4B3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czej oraz alimenty </w:t>
      </w:r>
      <w:r w:rsidRPr="006F4B35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6F4B35">
        <w:rPr>
          <w:rFonts w:ascii="Times New Roman" w:hAnsi="Times New Roman" w:cs="Times New Roman"/>
          <w:b/>
          <w:i/>
          <w:sz w:val="24"/>
          <w:szCs w:val="24"/>
        </w:rPr>
        <w:t>alimenty otrzymywane powiększają miesięczną kwotę do dyspozycji, a alimenty płacone pomniejszają), stypendia, świadczenia rodzinne, świadczenia z programu 500 pl</w:t>
      </w:r>
      <w:r w:rsidR="0070338E" w:rsidRPr="006F4B35">
        <w:rPr>
          <w:rFonts w:ascii="Times New Roman" w:hAnsi="Times New Roman" w:cs="Times New Roman"/>
          <w:b/>
          <w:i/>
          <w:sz w:val="24"/>
          <w:szCs w:val="24"/>
        </w:rPr>
        <w:t xml:space="preserve">us, zasiłki i inne świadczenia </w:t>
      </w:r>
      <w:r w:rsidRPr="006F4B35">
        <w:rPr>
          <w:rFonts w:ascii="Times New Roman" w:hAnsi="Times New Roman" w:cs="Times New Roman"/>
          <w:b/>
          <w:i/>
          <w:sz w:val="24"/>
          <w:szCs w:val="24"/>
        </w:rPr>
        <w:t>i dochody mające istotny wpływ na sytuację materialną i życiową gospodarstwa domowego.</w:t>
      </w:r>
    </w:p>
    <w:p w14:paraId="06B09147" w14:textId="2A39D3D9" w:rsidR="00D06F84" w:rsidRPr="006F4B35" w:rsidRDefault="00B7602F" w:rsidP="00217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780D" w:rsidRPr="006F4B35">
        <w:rPr>
          <w:rFonts w:ascii="Times New Roman" w:hAnsi="Times New Roman" w:cs="Times New Roman"/>
          <w:sz w:val="24"/>
          <w:szCs w:val="24"/>
        </w:rPr>
        <w:t xml:space="preserve">. </w:t>
      </w:r>
      <w:r w:rsidR="00D06F84" w:rsidRPr="006F4B35">
        <w:rPr>
          <w:rFonts w:ascii="Times New Roman" w:hAnsi="Times New Roman" w:cs="Times New Roman"/>
          <w:sz w:val="24"/>
          <w:szCs w:val="24"/>
        </w:rPr>
        <w:t>Od wykazanych w Oświadczeniu o sytuacji życiowej, rodzinnej i materialnej dochodów, przychodów</w:t>
      </w:r>
      <w:r w:rsidR="0070338E" w:rsidRPr="006F4B35">
        <w:rPr>
          <w:rFonts w:ascii="Times New Roman" w:hAnsi="Times New Roman" w:cs="Times New Roman"/>
          <w:sz w:val="24"/>
          <w:szCs w:val="24"/>
        </w:rPr>
        <w:t xml:space="preserve"> </w:t>
      </w:r>
      <w:r w:rsidR="00D06F84" w:rsidRPr="006F4B35">
        <w:rPr>
          <w:rFonts w:ascii="Times New Roman" w:hAnsi="Times New Roman" w:cs="Times New Roman"/>
          <w:sz w:val="24"/>
          <w:szCs w:val="24"/>
        </w:rPr>
        <w:t>i przysporzeń nie należy odejmować zobowiązań takich jak np.: spłata rat kredytu, pożyczki, składek członkowskich itp.</w:t>
      </w:r>
    </w:p>
    <w:p w14:paraId="3EC2029F" w14:textId="7811B3B4" w:rsidR="00D06F84" w:rsidRPr="006F4B35" w:rsidRDefault="00B7602F" w:rsidP="0021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780D" w:rsidRPr="006F4B35">
        <w:rPr>
          <w:rFonts w:ascii="Times New Roman" w:hAnsi="Times New Roman" w:cs="Times New Roman"/>
          <w:sz w:val="24"/>
          <w:szCs w:val="24"/>
        </w:rPr>
        <w:t xml:space="preserve">. </w:t>
      </w:r>
      <w:r w:rsidR="00D06F84" w:rsidRPr="006F4B35">
        <w:rPr>
          <w:rFonts w:ascii="Times New Roman" w:hAnsi="Times New Roman" w:cs="Times New Roman"/>
          <w:sz w:val="24"/>
          <w:szCs w:val="24"/>
        </w:rPr>
        <w:t xml:space="preserve">Przez dochody </w:t>
      </w:r>
      <w:r w:rsidR="0070338E" w:rsidRPr="006F4B35">
        <w:rPr>
          <w:rFonts w:ascii="Times New Roman" w:hAnsi="Times New Roman" w:cs="Times New Roman"/>
          <w:sz w:val="24"/>
          <w:szCs w:val="24"/>
        </w:rPr>
        <w:t>netto rozumie się:</w:t>
      </w:r>
      <w:r w:rsidR="00D06F84" w:rsidRPr="006F4B35">
        <w:rPr>
          <w:rFonts w:ascii="Times New Roman" w:hAnsi="Times New Roman" w:cs="Times New Roman"/>
          <w:i/>
          <w:sz w:val="24"/>
          <w:szCs w:val="24"/>
        </w:rPr>
        <w:t xml:space="preserve"> przychód minus koszty uzyskania przychodów minus obowiązkowe składki na ubezpieczenie społeczne i zdrowotne</w:t>
      </w:r>
      <w:r w:rsidR="007A3F0A" w:rsidRPr="006F4B35">
        <w:rPr>
          <w:rFonts w:ascii="Times New Roman" w:hAnsi="Times New Roman" w:cs="Times New Roman"/>
          <w:i/>
          <w:sz w:val="24"/>
          <w:szCs w:val="24"/>
        </w:rPr>
        <w:t xml:space="preserve"> minus podatek.</w:t>
      </w:r>
    </w:p>
    <w:p w14:paraId="33EB7694" w14:textId="50BD5BB8" w:rsidR="00D06F84" w:rsidRPr="006F4B35" w:rsidRDefault="00B7602F" w:rsidP="0021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1780D" w:rsidRPr="006F4B35">
        <w:rPr>
          <w:rFonts w:ascii="Times New Roman" w:hAnsi="Times New Roman" w:cs="Times New Roman"/>
          <w:sz w:val="24"/>
          <w:szCs w:val="24"/>
        </w:rPr>
        <w:t xml:space="preserve">. </w:t>
      </w:r>
      <w:r w:rsidR="00D06F84" w:rsidRPr="006F4B35">
        <w:rPr>
          <w:rFonts w:ascii="Times New Roman" w:hAnsi="Times New Roman" w:cs="Times New Roman"/>
          <w:sz w:val="24"/>
          <w:szCs w:val="24"/>
        </w:rPr>
        <w:t>Przez g</w:t>
      </w:r>
      <w:r w:rsidR="0070338E" w:rsidRPr="006F4B35">
        <w:rPr>
          <w:rFonts w:ascii="Times New Roman" w:hAnsi="Times New Roman" w:cs="Times New Roman"/>
          <w:sz w:val="24"/>
          <w:szCs w:val="24"/>
        </w:rPr>
        <w:t xml:space="preserve">ospodarstwo domowe rozumie się </w:t>
      </w:r>
      <w:r w:rsidR="00D06F84" w:rsidRPr="006F4B35">
        <w:rPr>
          <w:rFonts w:ascii="Times New Roman" w:hAnsi="Times New Roman" w:cs="Times New Roman"/>
          <w:sz w:val="24"/>
          <w:szCs w:val="24"/>
        </w:rPr>
        <w:t>: uprawnionego oraz wszystkie osoby (</w:t>
      </w:r>
      <w:r w:rsidR="00D06F84" w:rsidRPr="006F4B35">
        <w:rPr>
          <w:rFonts w:ascii="Times New Roman" w:hAnsi="Times New Roman" w:cs="Times New Roman"/>
          <w:i/>
          <w:sz w:val="24"/>
          <w:szCs w:val="24"/>
        </w:rPr>
        <w:t>uprawnione)</w:t>
      </w:r>
      <w:r w:rsidR="00D06F84" w:rsidRPr="006F4B35">
        <w:rPr>
          <w:rFonts w:ascii="Times New Roman" w:hAnsi="Times New Roman" w:cs="Times New Roman"/>
          <w:sz w:val="24"/>
          <w:szCs w:val="24"/>
        </w:rPr>
        <w:t xml:space="preserve"> zamieszkujące wspólnie z nim i prowadzące wspólne gospodarstwo domowe.</w:t>
      </w:r>
    </w:p>
    <w:p w14:paraId="6B30DABD" w14:textId="77777777" w:rsidR="0021780D" w:rsidRPr="006F4B35" w:rsidRDefault="0021780D" w:rsidP="0021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46FBB" w14:textId="77777777" w:rsidR="00D06F84" w:rsidRPr="006F4B35" w:rsidRDefault="00D06F84" w:rsidP="00D06F8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14:paraId="787F4880" w14:textId="77777777" w:rsidR="00D06F84" w:rsidRPr="006F4B35" w:rsidRDefault="00D06F84" w:rsidP="00D06F84">
      <w:pPr>
        <w:pStyle w:val="Tekstpodstawowy"/>
        <w:jc w:val="center"/>
        <w:rPr>
          <w:b/>
          <w:bCs/>
        </w:rPr>
      </w:pPr>
      <w:r w:rsidRPr="006F4B35">
        <w:rPr>
          <w:b/>
          <w:bCs/>
        </w:rPr>
        <w:t>§ 26</w:t>
      </w:r>
    </w:p>
    <w:p w14:paraId="460D4219" w14:textId="77777777" w:rsidR="00D06F84" w:rsidRPr="006F4B35" w:rsidRDefault="00D06F84" w:rsidP="00D06F84">
      <w:pPr>
        <w:pStyle w:val="Tekstpodstawowy"/>
        <w:jc w:val="center"/>
        <w:rPr>
          <w:b/>
          <w:bCs/>
        </w:rPr>
      </w:pPr>
    </w:p>
    <w:p w14:paraId="05AD8CA2" w14:textId="77777777" w:rsidR="00D06F84" w:rsidRPr="006F4B35" w:rsidRDefault="004C2468" w:rsidP="004C246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1. </w:t>
      </w:r>
      <w:r w:rsidR="00D06F84" w:rsidRPr="006F4B35">
        <w:rPr>
          <w:rFonts w:ascii="Times New Roman" w:hAnsi="Times New Roman" w:cs="Times New Roman"/>
          <w:sz w:val="24"/>
          <w:szCs w:val="24"/>
        </w:rPr>
        <w:t>Wnioski o przyznanie pomocy finansowej lub rzeczowej będ</w:t>
      </w:r>
      <w:r w:rsidRPr="006F4B35">
        <w:rPr>
          <w:rFonts w:ascii="Times New Roman" w:hAnsi="Times New Roman" w:cs="Times New Roman"/>
          <w:sz w:val="24"/>
          <w:szCs w:val="24"/>
        </w:rPr>
        <w:t xml:space="preserve">ą rozpatrywane raz w miesiącu, </w:t>
      </w:r>
      <w:r w:rsidRPr="006F4B35">
        <w:rPr>
          <w:rFonts w:ascii="Times New Roman" w:hAnsi="Times New Roman" w:cs="Times New Roman"/>
          <w:sz w:val="24"/>
          <w:szCs w:val="24"/>
        </w:rPr>
        <w:br/>
        <w:t>w miarę posiadanych środków.</w:t>
      </w:r>
    </w:p>
    <w:p w14:paraId="6DF8C444" w14:textId="77777777" w:rsidR="004C2468" w:rsidRPr="006F4B35" w:rsidRDefault="004C2468" w:rsidP="004C246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2. Wnioski o przyznanie pomocy finansowej lub rzeczowej oraz dofinansowania do wyjazdu na obozy, kolonie i tzw. „zielone szkoły” będą rozpatrywane na bieżąco.</w:t>
      </w:r>
    </w:p>
    <w:p w14:paraId="7B8E655A" w14:textId="77777777" w:rsidR="00D06F84" w:rsidRPr="006F4B35" w:rsidRDefault="00D06F84" w:rsidP="00D06F84">
      <w:pPr>
        <w:rPr>
          <w:rFonts w:ascii="Times New Roman" w:hAnsi="Times New Roman" w:cs="Times New Roman"/>
          <w:sz w:val="24"/>
          <w:szCs w:val="24"/>
        </w:rPr>
      </w:pPr>
    </w:p>
    <w:p w14:paraId="20D32941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27</w:t>
      </w:r>
    </w:p>
    <w:p w14:paraId="5FE26A51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59F1D" w14:textId="77777777" w:rsidR="00D06F84" w:rsidRPr="006F4B35" w:rsidRDefault="00D06F84" w:rsidP="00D06F84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Zmiana postanowień Regulaminu jest dokonywana w trybie przewidzianym dla jego ustalenia.</w:t>
      </w:r>
    </w:p>
    <w:p w14:paraId="3485CE6A" w14:textId="77777777" w:rsidR="00D06F84" w:rsidRPr="006F4B35" w:rsidRDefault="00D06F84" w:rsidP="00D06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C78CD" w14:textId="77777777" w:rsidR="00D06F84" w:rsidRDefault="00D06F84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14:paraId="6CC2FE1A" w14:textId="77777777" w:rsidR="00CD49BF" w:rsidRPr="006F4B35" w:rsidRDefault="00CD49BF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B1D0A" w14:textId="77777777" w:rsidR="00D06F84" w:rsidRPr="006F4B35" w:rsidRDefault="004C2468" w:rsidP="004C24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B35">
        <w:rPr>
          <w:rFonts w:ascii="Times New Roman" w:hAnsi="Times New Roman" w:cs="Times New Roman"/>
          <w:bCs/>
          <w:sz w:val="24"/>
          <w:szCs w:val="24"/>
        </w:rPr>
        <w:t>Postanowienia Regulaminu Zakładowego Funduszu Świadczeń Socjalnych winny być podane do wiadomości osobom uprawnionym do korzystania z Funduszu.</w:t>
      </w:r>
    </w:p>
    <w:p w14:paraId="4CB5CA32" w14:textId="77777777" w:rsidR="004C2468" w:rsidRPr="006F4B35" w:rsidRDefault="004C2468" w:rsidP="004C24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B35">
        <w:rPr>
          <w:rFonts w:ascii="Times New Roman" w:hAnsi="Times New Roman" w:cs="Times New Roman"/>
          <w:bCs/>
          <w:sz w:val="24"/>
          <w:szCs w:val="24"/>
        </w:rPr>
        <w:t>Karty ewidencji korzystania z Funduszu oddzielnie na każdą osobę uprawnioną prowadzi wyznaczony pracownik.</w:t>
      </w:r>
    </w:p>
    <w:p w14:paraId="751AB787" w14:textId="77777777" w:rsidR="004C2468" w:rsidRPr="006F4B35" w:rsidRDefault="004C2468" w:rsidP="004C246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Wzory wniosków o udzielenie świadczeń z Funduszu, umów o pożyczkę na cele mieszkaniowe oraz oświadczeń o wysokości osiąganych dochodów stanowią załącznik do regulaminu.</w:t>
      </w:r>
    </w:p>
    <w:p w14:paraId="1CFFAE4E" w14:textId="77777777" w:rsidR="00282C11" w:rsidRPr="006F4B35" w:rsidRDefault="00282C11" w:rsidP="004C246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Regulamin zawiera załączniki w postaci:</w:t>
      </w:r>
    </w:p>
    <w:p w14:paraId="17CEAE58" w14:textId="77777777" w:rsidR="00282C11" w:rsidRPr="006F4B35" w:rsidRDefault="00282C11" w:rsidP="00282C11">
      <w:pPr>
        <w:pStyle w:val="Akapitzlist"/>
        <w:numPr>
          <w:ilvl w:val="0"/>
          <w:numId w:val="30"/>
        </w:numPr>
        <w:jc w:val="both"/>
      </w:pPr>
      <w:r w:rsidRPr="006F4B35">
        <w:t>Planu rzeczowo-finansowego</w:t>
      </w:r>
    </w:p>
    <w:p w14:paraId="6F032ECC" w14:textId="77777777" w:rsidR="00282C11" w:rsidRPr="006F4B35" w:rsidRDefault="00282C11" w:rsidP="00282C11">
      <w:pPr>
        <w:pStyle w:val="Akapitzlist"/>
        <w:numPr>
          <w:ilvl w:val="0"/>
          <w:numId w:val="30"/>
        </w:numPr>
        <w:jc w:val="both"/>
      </w:pPr>
      <w:r w:rsidRPr="006F4B35">
        <w:t>Wzorów wniosków o przyznanie świadczeń</w:t>
      </w:r>
    </w:p>
    <w:p w14:paraId="6827373A" w14:textId="77777777" w:rsidR="00B21F2B" w:rsidRPr="006F4B35" w:rsidRDefault="00282C11" w:rsidP="00B21F2B">
      <w:pPr>
        <w:pStyle w:val="Akapitzlist"/>
        <w:numPr>
          <w:ilvl w:val="0"/>
          <w:numId w:val="30"/>
        </w:numPr>
        <w:jc w:val="both"/>
      </w:pPr>
      <w:r w:rsidRPr="006F4B35">
        <w:t>Wzoru oświadczenia o dochodach</w:t>
      </w:r>
    </w:p>
    <w:p w14:paraId="437E944C" w14:textId="77777777" w:rsidR="00282C11" w:rsidRPr="006F4B35" w:rsidRDefault="00282C11" w:rsidP="00282C1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Treść regulaminu funduszu jest ogólnie dostępna i podana do wiadomości pracowników. </w:t>
      </w:r>
      <w:r w:rsidRPr="006F4B35">
        <w:rPr>
          <w:rFonts w:ascii="Times New Roman" w:hAnsi="Times New Roman" w:cs="Times New Roman"/>
          <w:sz w:val="24"/>
          <w:szCs w:val="24"/>
        </w:rPr>
        <w:br/>
        <w:t>Regulamin wydawany jest na każde żądanie osoby uprawnionej.</w:t>
      </w:r>
    </w:p>
    <w:p w14:paraId="6A0BF47C" w14:textId="77777777" w:rsidR="00D06F84" w:rsidRPr="006F4B35" w:rsidRDefault="00D06F84" w:rsidP="00282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AF20D2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35"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14:paraId="448B0815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1E7C5" w14:textId="77777777" w:rsidR="005F576D" w:rsidRPr="006F4B35" w:rsidRDefault="00D06F84" w:rsidP="00E75132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Regulamin </w:t>
      </w:r>
      <w:r w:rsidR="004C2468" w:rsidRPr="006F4B35">
        <w:rPr>
          <w:rFonts w:ascii="Times New Roman" w:hAnsi="Times New Roman" w:cs="Times New Roman"/>
          <w:sz w:val="24"/>
          <w:szCs w:val="24"/>
        </w:rPr>
        <w:t xml:space="preserve">Zakładowego Funduszu Świadczeń Socjalnych w IV Liceum Ogólnokształcącym </w:t>
      </w:r>
      <w:r w:rsidR="003A16D4">
        <w:rPr>
          <w:rFonts w:ascii="Times New Roman" w:hAnsi="Times New Roman" w:cs="Times New Roman"/>
          <w:sz w:val="24"/>
          <w:szCs w:val="24"/>
        </w:rPr>
        <w:t xml:space="preserve">im. H.C. Hoovera </w:t>
      </w:r>
      <w:r w:rsidR="004C2468" w:rsidRPr="006F4B35">
        <w:rPr>
          <w:rFonts w:ascii="Times New Roman" w:hAnsi="Times New Roman" w:cs="Times New Roman"/>
          <w:sz w:val="24"/>
          <w:szCs w:val="24"/>
        </w:rPr>
        <w:t>obowiązuje od dnia uzgodnienia z Związkiem Nauczycielstwa Polskiego Zarząd Oddziału Ruda Śląska</w:t>
      </w:r>
      <w:r w:rsidR="00282C11" w:rsidRPr="006F4B35">
        <w:rPr>
          <w:rFonts w:ascii="Times New Roman" w:hAnsi="Times New Roman" w:cs="Times New Roman"/>
          <w:sz w:val="24"/>
          <w:szCs w:val="24"/>
        </w:rPr>
        <w:t>. Do dnia uzgodnienia w/w regulaminu obowiązuje obecny regulamin.</w:t>
      </w:r>
    </w:p>
    <w:p w14:paraId="3DE537C0" w14:textId="77777777" w:rsidR="005F576D" w:rsidRPr="006F4B35" w:rsidRDefault="005F576D" w:rsidP="00D06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889A8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B35">
        <w:rPr>
          <w:rFonts w:ascii="Times New Roman" w:hAnsi="Times New Roman" w:cs="Times New Roman"/>
          <w:b/>
          <w:sz w:val="24"/>
          <w:szCs w:val="24"/>
        </w:rPr>
        <w:t>§ 30</w:t>
      </w:r>
    </w:p>
    <w:p w14:paraId="7FE5C1C0" w14:textId="77777777" w:rsidR="00D06F84" w:rsidRPr="006F4B35" w:rsidRDefault="00D06F84" w:rsidP="00D06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6ED25" w14:textId="77777777" w:rsidR="00282C11" w:rsidRPr="006F4B35" w:rsidRDefault="00282C11" w:rsidP="00D06F84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W sprawach nieuregulowanych postanowieniami niniejszego regulaminu mają zastosowanie powszechnie obowiązujące zasady i przepisy prawne.</w:t>
      </w:r>
    </w:p>
    <w:p w14:paraId="38046ACD" w14:textId="77777777" w:rsidR="00D06F84" w:rsidRDefault="00D06F84" w:rsidP="00D06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20375" w14:textId="77777777" w:rsidR="00F917B5" w:rsidRDefault="00F917B5" w:rsidP="00D06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B4FD5" w14:textId="77777777" w:rsidR="00F917B5" w:rsidRPr="006F4B35" w:rsidRDefault="00F917B5" w:rsidP="00D06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27E4A" w14:textId="77777777" w:rsidR="00D06F84" w:rsidRPr="006F4B35" w:rsidRDefault="00D06F84" w:rsidP="00D06F84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Uzgodniono w dniu: …............................................</w:t>
      </w:r>
    </w:p>
    <w:p w14:paraId="1C73A38B" w14:textId="77777777" w:rsidR="00282C11" w:rsidRPr="006F4B35" w:rsidRDefault="00282C11" w:rsidP="00D06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5C9FD" w14:textId="77777777" w:rsidR="00D06F84" w:rsidRPr="006F4B35" w:rsidRDefault="00D06F84" w:rsidP="00282C11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532B51E" w14:textId="77777777" w:rsidR="00D06F84" w:rsidRPr="006F4B35" w:rsidRDefault="00282C11" w:rsidP="00282C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4B3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1B602C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6F4B35">
        <w:rPr>
          <w:rFonts w:ascii="Times New Roman" w:hAnsi="Times New Roman" w:cs="Times New Roman"/>
          <w:i/>
          <w:sz w:val="24"/>
          <w:szCs w:val="24"/>
        </w:rPr>
        <w:t xml:space="preserve">  (podpis i  pieczątka dyrektora </w:t>
      </w:r>
      <w:r w:rsidR="00D06F84" w:rsidRPr="006F4B35">
        <w:rPr>
          <w:rFonts w:ascii="Times New Roman" w:hAnsi="Times New Roman" w:cs="Times New Roman"/>
          <w:i/>
          <w:sz w:val="24"/>
          <w:szCs w:val="24"/>
        </w:rPr>
        <w:t>szkoły)</w:t>
      </w:r>
    </w:p>
    <w:p w14:paraId="455B214E" w14:textId="77777777" w:rsidR="00D06F84" w:rsidRPr="006F4B35" w:rsidRDefault="00D06F84" w:rsidP="00D06F84">
      <w:pPr>
        <w:jc w:val="both"/>
        <w:rPr>
          <w:rFonts w:ascii="Times New Roman" w:hAnsi="Times New Roman" w:cs="Times New Roman"/>
          <w:sz w:val="24"/>
          <w:szCs w:val="24"/>
        </w:rPr>
      </w:pPr>
      <w:r w:rsidRPr="006F4B35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54198C45" w14:textId="77777777" w:rsidR="00D06F84" w:rsidRPr="006F4B35" w:rsidRDefault="00D06F84" w:rsidP="00D06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B35">
        <w:rPr>
          <w:rFonts w:ascii="Times New Roman" w:hAnsi="Times New Roman" w:cs="Times New Roman"/>
          <w:i/>
          <w:sz w:val="24"/>
          <w:szCs w:val="24"/>
        </w:rPr>
        <w:t>(podpisy przedstawicieli organizacji</w:t>
      </w:r>
    </w:p>
    <w:p w14:paraId="73271239" w14:textId="77777777" w:rsidR="00D06F84" w:rsidRPr="006F4B35" w:rsidRDefault="00D06F84" w:rsidP="00D06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B35">
        <w:rPr>
          <w:rFonts w:ascii="Times New Roman" w:hAnsi="Times New Roman" w:cs="Times New Roman"/>
          <w:i/>
          <w:sz w:val="24"/>
          <w:szCs w:val="24"/>
        </w:rPr>
        <w:t xml:space="preserve"> związkowych i pieczęć organizacji)</w:t>
      </w:r>
    </w:p>
    <w:p w14:paraId="3CF308C5" w14:textId="77777777" w:rsidR="00D06F84" w:rsidRPr="006F4B35" w:rsidRDefault="00D06F84" w:rsidP="009E7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5557" w14:textId="77777777" w:rsidR="009E7E0A" w:rsidRPr="006F4B35" w:rsidRDefault="009E7E0A" w:rsidP="00C209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7E0A" w:rsidRPr="006F4B35" w:rsidSect="0074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CCB4" w14:textId="77777777" w:rsidR="00920D61" w:rsidRDefault="00920D61" w:rsidP="0088583C">
      <w:pPr>
        <w:spacing w:after="0" w:line="240" w:lineRule="auto"/>
      </w:pPr>
      <w:r>
        <w:separator/>
      </w:r>
    </w:p>
  </w:endnote>
  <w:endnote w:type="continuationSeparator" w:id="0">
    <w:p w14:paraId="2DB5CEEF" w14:textId="77777777" w:rsidR="00920D61" w:rsidRDefault="00920D61" w:rsidP="0088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DA67" w14:textId="77777777" w:rsidR="00920D61" w:rsidRDefault="00920D61" w:rsidP="0088583C">
      <w:pPr>
        <w:spacing w:after="0" w:line="240" w:lineRule="auto"/>
      </w:pPr>
      <w:r>
        <w:separator/>
      </w:r>
    </w:p>
  </w:footnote>
  <w:footnote w:type="continuationSeparator" w:id="0">
    <w:p w14:paraId="6B562658" w14:textId="77777777" w:rsidR="00920D61" w:rsidRDefault="00920D61" w:rsidP="0088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0"/>
    <w:multiLevelType w:val="multi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E"/>
    <w:multiLevelType w:val="multilevel"/>
    <w:tmpl w:val="0000001E"/>
    <w:lvl w:ilvl="0">
      <w:start w:val="1"/>
      <w:numFmt w:val="decimal"/>
      <w:lvlText w:val=" 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 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 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 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 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 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 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 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 %9."/>
      <w:lvlJc w:val="left"/>
      <w:pPr>
        <w:tabs>
          <w:tab w:val="num" w:pos="3780"/>
        </w:tabs>
        <w:ind w:left="3780" w:hanging="360"/>
      </w:pPr>
    </w:lvl>
  </w:abstractNum>
  <w:abstractNum w:abstractNumId="10" w15:restartNumberingAfterBreak="0">
    <w:nsid w:val="0000001F"/>
    <w:multiLevelType w:val="multi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4"/>
    <w:multiLevelType w:val="multilevel"/>
    <w:tmpl w:val="579ECD7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5"/>
    <w:multiLevelType w:val="singleLevel"/>
    <w:tmpl w:val="00000025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E030C9"/>
    <w:multiLevelType w:val="hybridMultilevel"/>
    <w:tmpl w:val="DA76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674353"/>
    <w:multiLevelType w:val="hybridMultilevel"/>
    <w:tmpl w:val="F2E4BD4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4C52676"/>
    <w:multiLevelType w:val="hybridMultilevel"/>
    <w:tmpl w:val="8C9A8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5F22B7"/>
    <w:multiLevelType w:val="hybridMultilevel"/>
    <w:tmpl w:val="0226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C80F57"/>
    <w:multiLevelType w:val="hybridMultilevel"/>
    <w:tmpl w:val="77D466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BD738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4E3742E"/>
    <w:multiLevelType w:val="hybridMultilevel"/>
    <w:tmpl w:val="5CE0754E"/>
    <w:lvl w:ilvl="0" w:tplc="FA2C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B113B2"/>
    <w:multiLevelType w:val="multilevel"/>
    <w:tmpl w:val="AD96D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492BF0"/>
    <w:multiLevelType w:val="hybridMultilevel"/>
    <w:tmpl w:val="AD5AE2D8"/>
    <w:lvl w:ilvl="0" w:tplc="EA34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AF6DDE"/>
    <w:multiLevelType w:val="hybridMultilevel"/>
    <w:tmpl w:val="73146A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4070979"/>
    <w:multiLevelType w:val="hybridMultilevel"/>
    <w:tmpl w:val="75E4497A"/>
    <w:lvl w:ilvl="0" w:tplc="19D8BD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07AF5"/>
    <w:multiLevelType w:val="hybridMultilevel"/>
    <w:tmpl w:val="1E1A1D42"/>
    <w:lvl w:ilvl="0" w:tplc="E488D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1367B"/>
    <w:multiLevelType w:val="hybridMultilevel"/>
    <w:tmpl w:val="B4C6BD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9B7F2C"/>
    <w:multiLevelType w:val="hybridMultilevel"/>
    <w:tmpl w:val="F5E2A634"/>
    <w:lvl w:ilvl="0" w:tplc="3FBC7B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5E970A19"/>
    <w:multiLevelType w:val="hybridMultilevel"/>
    <w:tmpl w:val="61EABB26"/>
    <w:lvl w:ilvl="0" w:tplc="9E968C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0D3E23"/>
    <w:multiLevelType w:val="multilevel"/>
    <w:tmpl w:val="E444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A7F1E03"/>
    <w:multiLevelType w:val="hybridMultilevel"/>
    <w:tmpl w:val="5450E4EE"/>
    <w:lvl w:ilvl="0" w:tplc="A4422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48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83A8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3"/>
  </w:num>
  <w:num w:numId="5">
    <w:abstractNumId w:val="1"/>
  </w:num>
  <w:num w:numId="6">
    <w:abstractNumId w:val="21"/>
  </w:num>
  <w:num w:numId="7">
    <w:abstractNumId w:val="2"/>
  </w:num>
  <w:num w:numId="8">
    <w:abstractNumId w:val="18"/>
  </w:num>
  <w:num w:numId="9">
    <w:abstractNumId w:val="29"/>
  </w:num>
  <w:num w:numId="10">
    <w:abstractNumId w:val="0"/>
  </w:num>
  <w:num w:numId="11">
    <w:abstractNumId w:val="3"/>
  </w:num>
  <w:num w:numId="12">
    <w:abstractNumId w:val="4"/>
  </w:num>
  <w:num w:numId="13">
    <w:abstractNumId w:val="27"/>
  </w:num>
  <w:num w:numId="14">
    <w:abstractNumId w:val="14"/>
  </w:num>
  <w:num w:numId="15">
    <w:abstractNumId w:val="11"/>
  </w:num>
  <w:num w:numId="16">
    <w:abstractNumId w:val="12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9"/>
  </w:num>
  <w:num w:numId="24">
    <w:abstractNumId w:val="23"/>
  </w:num>
  <w:num w:numId="25">
    <w:abstractNumId w:val="20"/>
  </w:num>
  <w:num w:numId="26">
    <w:abstractNumId w:val="15"/>
  </w:num>
  <w:num w:numId="27">
    <w:abstractNumId w:val="26"/>
  </w:num>
  <w:num w:numId="28">
    <w:abstractNumId w:val="28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98"/>
    <w:rsid w:val="000038C5"/>
    <w:rsid w:val="00022D06"/>
    <w:rsid w:val="000A1762"/>
    <w:rsid w:val="001463B7"/>
    <w:rsid w:val="001B602C"/>
    <w:rsid w:val="001F2118"/>
    <w:rsid w:val="0021780D"/>
    <w:rsid w:val="002668F7"/>
    <w:rsid w:val="00282C11"/>
    <w:rsid w:val="002D079B"/>
    <w:rsid w:val="002D3CA3"/>
    <w:rsid w:val="003005A9"/>
    <w:rsid w:val="00303C5C"/>
    <w:rsid w:val="003A16D4"/>
    <w:rsid w:val="003A7D26"/>
    <w:rsid w:val="003C403D"/>
    <w:rsid w:val="00474C53"/>
    <w:rsid w:val="004751A5"/>
    <w:rsid w:val="00497A25"/>
    <w:rsid w:val="004A7168"/>
    <w:rsid w:val="004C2468"/>
    <w:rsid w:val="004F76EF"/>
    <w:rsid w:val="005129F6"/>
    <w:rsid w:val="00512BED"/>
    <w:rsid w:val="00540478"/>
    <w:rsid w:val="005615BC"/>
    <w:rsid w:val="00563158"/>
    <w:rsid w:val="005B0AB3"/>
    <w:rsid w:val="005C5960"/>
    <w:rsid w:val="005D6794"/>
    <w:rsid w:val="005F576D"/>
    <w:rsid w:val="00617992"/>
    <w:rsid w:val="00647749"/>
    <w:rsid w:val="00660D2E"/>
    <w:rsid w:val="006734C4"/>
    <w:rsid w:val="00680E0B"/>
    <w:rsid w:val="00686E35"/>
    <w:rsid w:val="006C07F0"/>
    <w:rsid w:val="006F4B35"/>
    <w:rsid w:val="0070338E"/>
    <w:rsid w:val="0070394F"/>
    <w:rsid w:val="00717466"/>
    <w:rsid w:val="00730BC5"/>
    <w:rsid w:val="00741183"/>
    <w:rsid w:val="00745015"/>
    <w:rsid w:val="007718F2"/>
    <w:rsid w:val="00790AAE"/>
    <w:rsid w:val="007A3F0A"/>
    <w:rsid w:val="007F10F5"/>
    <w:rsid w:val="008225AE"/>
    <w:rsid w:val="0088583C"/>
    <w:rsid w:val="008A10DC"/>
    <w:rsid w:val="00920D61"/>
    <w:rsid w:val="00935766"/>
    <w:rsid w:val="00983667"/>
    <w:rsid w:val="00987C5F"/>
    <w:rsid w:val="009C6F08"/>
    <w:rsid w:val="009D3AE8"/>
    <w:rsid w:val="009E7E0A"/>
    <w:rsid w:val="009F6445"/>
    <w:rsid w:val="00A05B8C"/>
    <w:rsid w:val="00A57437"/>
    <w:rsid w:val="00A70619"/>
    <w:rsid w:val="00AE1989"/>
    <w:rsid w:val="00AE2B59"/>
    <w:rsid w:val="00AF223B"/>
    <w:rsid w:val="00B21F2B"/>
    <w:rsid w:val="00B41F21"/>
    <w:rsid w:val="00B72519"/>
    <w:rsid w:val="00B7602F"/>
    <w:rsid w:val="00B7706E"/>
    <w:rsid w:val="00BA6C4B"/>
    <w:rsid w:val="00BA7448"/>
    <w:rsid w:val="00BB01CE"/>
    <w:rsid w:val="00BB6404"/>
    <w:rsid w:val="00BC3AAB"/>
    <w:rsid w:val="00C03A52"/>
    <w:rsid w:val="00C10D4E"/>
    <w:rsid w:val="00C13A1B"/>
    <w:rsid w:val="00C20998"/>
    <w:rsid w:val="00C43F9B"/>
    <w:rsid w:val="00C52077"/>
    <w:rsid w:val="00C52DD5"/>
    <w:rsid w:val="00CA6415"/>
    <w:rsid w:val="00CB0FF3"/>
    <w:rsid w:val="00CD0B09"/>
    <w:rsid w:val="00CD49BF"/>
    <w:rsid w:val="00D06F84"/>
    <w:rsid w:val="00D95EC4"/>
    <w:rsid w:val="00E2596D"/>
    <w:rsid w:val="00E60A78"/>
    <w:rsid w:val="00E61A27"/>
    <w:rsid w:val="00E7415B"/>
    <w:rsid w:val="00E75132"/>
    <w:rsid w:val="00E96F7F"/>
    <w:rsid w:val="00EA0004"/>
    <w:rsid w:val="00EB1DFE"/>
    <w:rsid w:val="00F16733"/>
    <w:rsid w:val="00F41253"/>
    <w:rsid w:val="00F917B5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5CAD"/>
  <w15:chartTrackingRefBased/>
  <w15:docId w15:val="{B27B53D0-B348-4F54-8ED9-37303277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9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8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8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83C"/>
    <w:rPr>
      <w:vertAlign w:val="superscript"/>
    </w:rPr>
  </w:style>
  <w:style w:type="character" w:customStyle="1" w:styleId="akapitustep">
    <w:name w:val="akapitustep"/>
    <w:basedOn w:val="Domylnaczcionkaakapitu"/>
    <w:rsid w:val="00474C53"/>
  </w:style>
  <w:style w:type="paragraph" w:customStyle="1" w:styleId="Zawartotabeli">
    <w:name w:val="Zawartość tabeli"/>
    <w:basedOn w:val="Normalny"/>
    <w:rsid w:val="009E7E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497A25"/>
    <w:rPr>
      <w:b/>
      <w:bCs/>
    </w:rPr>
  </w:style>
  <w:style w:type="paragraph" w:styleId="Tekstpodstawowy">
    <w:name w:val="Body Text"/>
    <w:basedOn w:val="Normalny"/>
    <w:link w:val="TekstpodstawowyZnak"/>
    <w:semiHidden/>
    <w:rsid w:val="00D06F8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6F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D06F8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EF9F-05F6-448C-A15E-0C788915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4183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Iwona Luszczak</cp:lastModifiedBy>
  <cp:revision>2</cp:revision>
  <cp:lastPrinted>2021-03-25T07:47:00Z</cp:lastPrinted>
  <dcterms:created xsi:type="dcterms:W3CDTF">2021-04-20T09:01:00Z</dcterms:created>
  <dcterms:modified xsi:type="dcterms:W3CDTF">2021-04-20T09:01:00Z</dcterms:modified>
</cp:coreProperties>
</file>