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27" w:rsidRPr="006A7EDE" w:rsidRDefault="006A7EDE" w:rsidP="00404727">
      <w:pPr>
        <w:spacing w:line="240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A7EDE">
        <w:rPr>
          <w:rFonts w:ascii="Times New Roman" w:hAnsi="Times New Roman" w:cs="Times New Roman"/>
          <w:b/>
          <w:color w:val="0070C0"/>
          <w:sz w:val="24"/>
          <w:szCs w:val="24"/>
        </w:rPr>
        <w:t>SLOVENSKÝ JAZYK</w:t>
      </w:r>
    </w:p>
    <w:p w:rsidR="006A7EDE" w:rsidRDefault="006A7EDE" w:rsidP="00404727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04727" w:rsidRPr="00404727" w:rsidRDefault="00404727" w:rsidP="00404727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404727">
        <w:rPr>
          <w:rFonts w:ascii="Times New Roman" w:hAnsi="Times New Roman" w:cs="Times New Roman"/>
          <w:b/>
          <w:sz w:val="24"/>
        </w:rPr>
        <w:t xml:space="preserve">– napíšeme si nadpis </w:t>
      </w:r>
      <w:r w:rsidRPr="00404727">
        <w:rPr>
          <w:rFonts w:ascii="Times New Roman" w:hAnsi="Times New Roman" w:cs="Times New Roman"/>
          <w:b/>
          <w:sz w:val="24"/>
          <w:u w:val="single"/>
        </w:rPr>
        <w:t>Predložky</w:t>
      </w:r>
      <w:r w:rsidRPr="00404727">
        <w:rPr>
          <w:rFonts w:ascii="Times New Roman" w:hAnsi="Times New Roman" w:cs="Times New Roman"/>
          <w:b/>
          <w:sz w:val="24"/>
        </w:rPr>
        <w:t xml:space="preserve"> a pod neho prepísať toto opakovanie o predložkách:</w:t>
      </w:r>
    </w:p>
    <w:p w:rsidR="00404727" w:rsidRDefault="00404727" w:rsidP="00404727">
      <w:pPr>
        <w:spacing w:line="240" w:lineRule="auto"/>
        <w:jc w:val="both"/>
        <w:rPr>
          <w:rFonts w:ascii="Times New Roman" w:hAnsi="Times New Roman" w:cs="Times New Roman"/>
        </w:rPr>
      </w:pPr>
    </w:p>
    <w:p w:rsidR="00404727" w:rsidRDefault="00404727" w:rsidP="00404727">
      <w:pPr>
        <w:spacing w:line="240" w:lineRule="auto"/>
        <w:jc w:val="both"/>
      </w:pPr>
    </w:p>
    <w:p w:rsidR="00404727" w:rsidRDefault="00404727" w:rsidP="00404727">
      <w:pPr>
        <w:spacing w:line="240" w:lineRule="auto"/>
        <w:jc w:val="both"/>
      </w:pPr>
    </w:p>
    <w:p w:rsidR="00404727" w:rsidRPr="00404727" w:rsidRDefault="00287657" w:rsidP="00404727">
      <w:pPr>
        <w:spacing w:line="240" w:lineRule="auto"/>
        <w:jc w:val="both"/>
        <w:rPr>
          <w:rFonts w:ascii="Times New Roman" w:hAnsi="Times New Roman" w:cs="Times New Roman"/>
        </w:rPr>
      </w:pPr>
      <w:r w:rsidRPr="00404727">
        <w:rPr>
          <w:rFonts w:ascii="Times New Roman" w:hAnsi="Times New Roman" w:cs="Times New Roman"/>
        </w:rPr>
        <w:object w:dxaOrig="7260" w:dyaOrig="4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85pt;height:283.3pt" o:ole="">
            <v:imagedata r:id="rId5" o:title=""/>
          </v:shape>
          <o:OLEObject Type="Embed" ProgID="Excel.Sheet.12" ShapeID="_x0000_i1025" DrawAspect="Content" ObjectID="_1651593356" r:id="rId6"/>
        </w:object>
      </w:r>
    </w:p>
    <w:p w:rsidR="00404727" w:rsidRDefault="00404727" w:rsidP="00404727">
      <w:pPr>
        <w:spacing w:line="240" w:lineRule="auto"/>
        <w:jc w:val="both"/>
      </w:pPr>
    </w:p>
    <w:p w:rsidR="00404727" w:rsidRPr="00404727" w:rsidRDefault="00404727" w:rsidP="00404727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404727">
        <w:rPr>
          <w:rFonts w:ascii="Times New Roman" w:hAnsi="Times New Roman" w:cs="Times New Roman"/>
          <w:b/>
          <w:i/>
          <w:sz w:val="28"/>
          <w:szCs w:val="24"/>
        </w:rPr>
        <w:t>Výslovnosť predložiek</w:t>
      </w:r>
    </w:p>
    <w:p w:rsidR="00404727" w:rsidRPr="00404727" w:rsidRDefault="00404727" w:rsidP="004047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727" w:rsidRPr="00404727" w:rsidRDefault="00404727" w:rsidP="004047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727">
        <w:rPr>
          <w:rFonts w:ascii="Times New Roman" w:hAnsi="Times New Roman" w:cs="Times New Roman"/>
          <w:b/>
          <w:sz w:val="24"/>
          <w:szCs w:val="24"/>
        </w:rPr>
        <w:t>Predložky s, z, k, v vyslovujeme</w:t>
      </w:r>
      <w:r w:rsidRPr="00404727">
        <w:rPr>
          <w:rFonts w:ascii="Times New Roman" w:hAnsi="Times New Roman" w:cs="Times New Roman"/>
          <w:sz w:val="24"/>
          <w:szCs w:val="24"/>
        </w:rPr>
        <w:t xml:space="preserve"> s nasledujúcim menom ako jedno slovo, pričom dodržiavame </w:t>
      </w:r>
      <w:r w:rsidRPr="00404727">
        <w:rPr>
          <w:rFonts w:ascii="Times New Roman" w:hAnsi="Times New Roman" w:cs="Times New Roman"/>
          <w:b/>
          <w:sz w:val="24"/>
          <w:szCs w:val="24"/>
        </w:rPr>
        <w:t>zásady spodobovania</w:t>
      </w:r>
      <w:r w:rsidRPr="00404727">
        <w:rPr>
          <w:rFonts w:ascii="Times New Roman" w:hAnsi="Times New Roman" w:cs="Times New Roman"/>
          <w:sz w:val="24"/>
          <w:szCs w:val="24"/>
        </w:rPr>
        <w:t>.</w:t>
      </w:r>
      <w:r w:rsidRPr="00404727">
        <w:rPr>
          <w:rFonts w:ascii="Times New Roman" w:hAnsi="Times New Roman" w:cs="Times New Roman"/>
          <w:b/>
          <w:sz w:val="24"/>
          <w:szCs w:val="24"/>
        </w:rPr>
        <w:t>Spodobovanie nenastáva iba pred tvarmi osobným zámen</w:t>
      </w:r>
      <w:r w:rsidRPr="00404727">
        <w:rPr>
          <w:rFonts w:ascii="Times New Roman" w:hAnsi="Times New Roman" w:cs="Times New Roman"/>
          <w:sz w:val="24"/>
          <w:szCs w:val="24"/>
        </w:rPr>
        <w:t>.</w:t>
      </w:r>
    </w:p>
    <w:p w:rsidR="00404727" w:rsidRPr="00404727" w:rsidRDefault="00404727" w:rsidP="004047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727" w:rsidRPr="00404727" w:rsidRDefault="00404727" w:rsidP="00404727">
      <w:pPr>
        <w:spacing w:line="240" w:lineRule="auto"/>
        <w:jc w:val="both"/>
        <w:rPr>
          <w:sz w:val="24"/>
          <w:szCs w:val="24"/>
        </w:rPr>
      </w:pPr>
      <w:r w:rsidRPr="00404727">
        <w:rPr>
          <w:rFonts w:ascii="Times New Roman" w:hAnsi="Times New Roman" w:cs="Times New Roman"/>
          <w:sz w:val="24"/>
          <w:szCs w:val="24"/>
        </w:rPr>
        <w:t>1. Správne čítajte a zapíšte, ako sa predložky vyslovujú: s matkou, z kuchyne, v kúpeli, k autobusu, k vlaku, s ním, s ňou, s nami, s vami, k nemu, k nim, k nám, k vám.</w:t>
      </w:r>
    </w:p>
    <w:p w:rsidR="00404727" w:rsidRDefault="00404727"/>
    <w:p w:rsidR="00404727" w:rsidRDefault="00404727">
      <w:pPr>
        <w:rPr>
          <w:rFonts w:ascii="Times New Roman" w:hAnsi="Times New Roman" w:cs="Times New Roman"/>
          <w:b/>
          <w:sz w:val="24"/>
          <w:szCs w:val="24"/>
        </w:rPr>
      </w:pPr>
      <w:r w:rsidRPr="00404727">
        <w:rPr>
          <w:rFonts w:ascii="Times New Roman" w:hAnsi="Times New Roman" w:cs="Times New Roman"/>
          <w:b/>
          <w:sz w:val="24"/>
          <w:szCs w:val="24"/>
        </w:rPr>
        <w:t xml:space="preserve">Literatúra – čítame ďalšiu ukážku – strana 92 – 95 – Martin Rázus </w:t>
      </w:r>
      <w:r w:rsidR="006A7EDE">
        <w:rPr>
          <w:rFonts w:ascii="Times New Roman" w:hAnsi="Times New Roman" w:cs="Times New Roman"/>
          <w:b/>
          <w:sz w:val="24"/>
          <w:szCs w:val="24"/>
        </w:rPr>
        <w:t>–</w:t>
      </w:r>
      <w:r w:rsidRPr="00404727">
        <w:rPr>
          <w:rFonts w:ascii="Times New Roman" w:hAnsi="Times New Roman" w:cs="Times New Roman"/>
          <w:b/>
          <w:sz w:val="24"/>
          <w:szCs w:val="24"/>
        </w:rPr>
        <w:t xml:space="preserve"> Maroško</w:t>
      </w:r>
    </w:p>
    <w:p w:rsidR="006A7EDE" w:rsidRDefault="006A7EDE">
      <w:pPr>
        <w:rPr>
          <w:rFonts w:ascii="Times New Roman" w:hAnsi="Times New Roman" w:cs="Times New Roman"/>
          <w:b/>
          <w:sz w:val="24"/>
          <w:szCs w:val="24"/>
        </w:rPr>
      </w:pPr>
    </w:p>
    <w:p w:rsidR="006A7EDE" w:rsidRDefault="006A7EDE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A7EDE">
        <w:rPr>
          <w:rFonts w:ascii="Times New Roman" w:hAnsi="Times New Roman" w:cs="Times New Roman"/>
          <w:b/>
          <w:color w:val="0070C0"/>
          <w:sz w:val="24"/>
          <w:szCs w:val="24"/>
        </w:rPr>
        <w:t>ANGLICKÝ JAZYK</w:t>
      </w:r>
    </w:p>
    <w:p w:rsidR="006A7EDE" w:rsidRDefault="006A7EDE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A7EDE" w:rsidRPr="006A7EDE" w:rsidRDefault="006A7EDE" w:rsidP="006A7E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EDE">
        <w:rPr>
          <w:rFonts w:ascii="Times New Roman" w:hAnsi="Times New Roman" w:cs="Times New Roman"/>
          <w:sz w:val="24"/>
          <w:szCs w:val="24"/>
        </w:rPr>
        <w:t>Milí žiaci, keďže mimoriadna situácia pretrváva, pokračujeme novým učivom zameraným na slovnú zásobu a čítanie s porozumením. Po skončení mimoriadnej situácie sa budeme sústreďovať na gramatické  úlohy a cvičenia.</w:t>
      </w:r>
    </w:p>
    <w:p w:rsidR="006A7EDE" w:rsidRPr="006A7EDE" w:rsidRDefault="006A7EDE" w:rsidP="006A7E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EDE">
        <w:rPr>
          <w:rFonts w:ascii="Times New Roman" w:hAnsi="Times New Roman" w:cs="Times New Roman"/>
          <w:sz w:val="24"/>
          <w:szCs w:val="24"/>
        </w:rPr>
        <w:t>Naučte sa slovnú zásobu 5C</w:t>
      </w:r>
    </w:p>
    <w:p w:rsidR="006A7EDE" w:rsidRPr="006A7EDE" w:rsidRDefault="006A7EDE" w:rsidP="006A7E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EDE">
        <w:rPr>
          <w:rFonts w:ascii="Times New Roman" w:hAnsi="Times New Roman" w:cs="Times New Roman"/>
          <w:sz w:val="24"/>
          <w:szCs w:val="24"/>
        </w:rPr>
        <w:t xml:space="preserve">Dnešné úlohy budú zamerané slovnú zásobu z oblasti geografie...určite sa tešíte </w:t>
      </w:r>
      <w:r w:rsidRPr="006A7EDE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6A7EDE" w:rsidRPr="006A7EDE" w:rsidRDefault="006A7EDE" w:rsidP="006A7E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EDE">
        <w:rPr>
          <w:rFonts w:ascii="Times New Roman" w:hAnsi="Times New Roman" w:cs="Times New Roman"/>
          <w:sz w:val="24"/>
          <w:szCs w:val="24"/>
        </w:rPr>
        <w:t xml:space="preserve">Pracovný zošit str. 48/ cv.1 – podľa mapy do zošitov napíšte názvy svetadielov (samozrejme po anglicky </w:t>
      </w:r>
      <w:r w:rsidRPr="006A7EDE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A7EDE">
        <w:rPr>
          <w:rFonts w:ascii="Times New Roman" w:hAnsi="Times New Roman" w:cs="Times New Roman"/>
          <w:sz w:val="24"/>
          <w:szCs w:val="24"/>
        </w:rPr>
        <w:t>)</w:t>
      </w:r>
    </w:p>
    <w:p w:rsidR="006A7EDE" w:rsidRPr="006A7EDE" w:rsidRDefault="006A7EDE" w:rsidP="006A7E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EDE">
        <w:rPr>
          <w:rFonts w:ascii="Times New Roman" w:hAnsi="Times New Roman" w:cs="Times New Roman"/>
          <w:sz w:val="24"/>
          <w:szCs w:val="24"/>
        </w:rPr>
        <w:t>Pracovný zošit str. 48/ cv.2 – do zošitov k názvom priraďte písmená z mapy podľa vzoru</w:t>
      </w:r>
    </w:p>
    <w:p w:rsidR="006A7EDE" w:rsidRPr="006A7EDE" w:rsidRDefault="006A7EDE" w:rsidP="006A7E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EDE">
        <w:rPr>
          <w:rFonts w:ascii="Times New Roman" w:hAnsi="Times New Roman" w:cs="Times New Roman"/>
          <w:sz w:val="24"/>
          <w:szCs w:val="24"/>
        </w:rPr>
        <w:t xml:space="preserve">Pracovný zošit str. 48/ cv.3 –  do zošita k opisu priraďte správne názvy z cvičenia 2 </w:t>
      </w:r>
    </w:p>
    <w:p w:rsidR="006A7EDE" w:rsidRPr="006A7EDE" w:rsidRDefault="006A7EDE" w:rsidP="006A7E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EDE">
        <w:rPr>
          <w:rFonts w:ascii="Times New Roman" w:hAnsi="Times New Roman" w:cs="Times New Roman"/>
          <w:sz w:val="24"/>
          <w:szCs w:val="24"/>
        </w:rPr>
        <w:t>Pracovný zošit str. 48/ cv.4 – znovu si pozrite mapu a písomne odpovedzte na otázky</w:t>
      </w:r>
    </w:p>
    <w:p w:rsidR="006A7EDE" w:rsidRPr="006A7EDE" w:rsidRDefault="006A7EDE" w:rsidP="006A7ED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A7EDE">
        <w:rPr>
          <w:rFonts w:ascii="Times New Roman" w:hAnsi="Times New Roman" w:cs="Times New Roman"/>
          <w:sz w:val="24"/>
          <w:szCs w:val="24"/>
        </w:rPr>
        <w:lastRenderedPageBreak/>
        <w:t xml:space="preserve">Všetky  vypracované cvičenia odfoťte , označte menom a priezviskom  a pošlite  na môj email:  </w:t>
      </w:r>
      <w:hyperlink r:id="rId7" w:history="1">
        <w:r w:rsidRPr="006A7EDE">
          <w:rPr>
            <w:rStyle w:val="Hypertextovprepojenie"/>
            <w:rFonts w:ascii="Times New Roman" w:hAnsi="Times New Roman" w:cs="Times New Roman"/>
            <w:sz w:val="24"/>
            <w:szCs w:val="24"/>
          </w:rPr>
          <w:t>radovankamihalik@gmail.com</w:t>
        </w:r>
      </w:hyperlink>
      <w:r w:rsidRPr="006A7EDE">
        <w:rPr>
          <w:rFonts w:ascii="Times New Roman" w:hAnsi="Times New Roman" w:cs="Times New Roman"/>
          <w:sz w:val="24"/>
          <w:szCs w:val="24"/>
        </w:rPr>
        <w:t xml:space="preserve">  </w:t>
      </w:r>
      <w:r w:rsidRPr="006A7EDE">
        <w:rPr>
          <w:rFonts w:ascii="Times New Roman" w:hAnsi="Times New Roman" w:cs="Times New Roman"/>
          <w:b/>
          <w:sz w:val="24"/>
          <w:szCs w:val="24"/>
        </w:rPr>
        <w:t>do 29.5.2020</w:t>
      </w:r>
    </w:p>
    <w:p w:rsidR="006A7EDE" w:rsidRPr="00577581" w:rsidRDefault="006A7EDE" w:rsidP="006A7EDE"/>
    <w:p w:rsidR="006A7EDE" w:rsidRDefault="001912F6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DEJEPIS</w:t>
      </w:r>
    </w:p>
    <w:p w:rsidR="001912F6" w:rsidRPr="000B3993" w:rsidRDefault="001912F6" w:rsidP="001912F6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993">
        <w:rPr>
          <w:rFonts w:ascii="Times New Roman" w:hAnsi="Times New Roman" w:cs="Times New Roman"/>
          <w:b/>
          <w:sz w:val="28"/>
          <w:szCs w:val="28"/>
        </w:rPr>
        <w:t>Rím sa stáva pánom Stredomoria</w:t>
      </w:r>
      <w:r w:rsidRPr="000B3993">
        <w:rPr>
          <w:rFonts w:ascii="Times New Roman" w:hAnsi="Times New Roman" w:cs="Times New Roman"/>
          <w:sz w:val="28"/>
          <w:szCs w:val="28"/>
        </w:rPr>
        <w:t>( str.42-43)</w:t>
      </w:r>
    </w:p>
    <w:p w:rsidR="001912F6" w:rsidRPr="001912F6" w:rsidRDefault="001912F6" w:rsidP="001912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12F6">
        <w:rPr>
          <w:rFonts w:ascii="Times New Roman" w:hAnsi="Times New Roman" w:cs="Times New Roman"/>
          <w:sz w:val="24"/>
          <w:szCs w:val="24"/>
        </w:rPr>
        <w:t>Napísať poznámky do zošita.</w:t>
      </w:r>
    </w:p>
    <w:p w:rsidR="001912F6" w:rsidRPr="001912F6" w:rsidRDefault="001912F6" w:rsidP="001912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12F6">
        <w:rPr>
          <w:rFonts w:ascii="Times New Roman" w:hAnsi="Times New Roman" w:cs="Times New Roman"/>
          <w:sz w:val="24"/>
          <w:szCs w:val="24"/>
        </w:rPr>
        <w:t xml:space="preserve">Do konfliktu s Rímom prišlo aj mesto na severe Afriky </w:t>
      </w:r>
      <w:r w:rsidRPr="001912F6">
        <w:rPr>
          <w:rFonts w:ascii="Times New Roman" w:hAnsi="Times New Roman" w:cs="Times New Roman"/>
          <w:b/>
          <w:sz w:val="24"/>
          <w:szCs w:val="24"/>
        </w:rPr>
        <w:t>KARTÁGO</w:t>
      </w:r>
      <w:r w:rsidRPr="001912F6">
        <w:rPr>
          <w:rFonts w:ascii="Times New Roman" w:hAnsi="Times New Roman" w:cs="Times New Roman"/>
          <w:sz w:val="24"/>
          <w:szCs w:val="24"/>
        </w:rPr>
        <w:t>. Tento konflikt mal tri vojny:</w:t>
      </w:r>
    </w:p>
    <w:p w:rsidR="001912F6" w:rsidRPr="001912F6" w:rsidRDefault="001912F6" w:rsidP="001912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12F6">
        <w:rPr>
          <w:rFonts w:ascii="Times New Roman" w:hAnsi="Times New Roman" w:cs="Times New Roman"/>
          <w:sz w:val="24"/>
          <w:szCs w:val="24"/>
        </w:rPr>
        <w:t>Príčiny vojny: obchodné a mocenské súperenie o územie v Stredomorí</w:t>
      </w:r>
    </w:p>
    <w:p w:rsidR="001912F6" w:rsidRPr="001912F6" w:rsidRDefault="001912F6" w:rsidP="001912F6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1912F6" w:rsidRPr="001912F6" w:rsidSect="006D579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1912F6">
        <w:rPr>
          <w:rFonts w:ascii="Times New Roman" w:hAnsi="Times New Roman" w:cs="Times New Roman"/>
          <w:b/>
          <w:sz w:val="24"/>
          <w:szCs w:val="24"/>
        </w:rPr>
        <w:t>Prvá púnska vojna</w:t>
      </w:r>
      <w:r w:rsidRPr="001912F6">
        <w:rPr>
          <w:rFonts w:ascii="Times New Roman" w:hAnsi="Times New Roman" w:cs="Times New Roman"/>
          <w:sz w:val="24"/>
          <w:szCs w:val="24"/>
        </w:rPr>
        <w:t xml:space="preserve"> (264-242p.n.l) bojovalo sa o ostrov Sicília (zdroj potravín a vstup na Apeninský polostrov pre Kartágo). </w:t>
      </w:r>
    </w:p>
    <w:p w:rsidR="001912F6" w:rsidRPr="001912F6" w:rsidRDefault="00781E61" w:rsidP="001912F6">
      <w:pPr>
        <w:spacing w:line="360" w:lineRule="auto"/>
        <w:ind w:left="-567" w:righ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779780</wp:posOffset>
            </wp:positionV>
            <wp:extent cx="2924175" cy="1952625"/>
            <wp:effectExtent l="19050" t="0" r="9525" b="0"/>
            <wp:wrapNone/>
            <wp:docPr id="2" name="Obrázok 2" descr="C:\Users\MarekPC\AppData\Local\Microsoft\Windows\INetCache\Content.Word\Nový obráz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ekPC\AppData\Local\Microsoft\Windows\INetCache\Content.Word\Nový obrázo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12F6" w:rsidRPr="001912F6">
        <w:rPr>
          <w:rFonts w:ascii="Times New Roman" w:hAnsi="Times New Roman" w:cs="Times New Roman"/>
          <w:b/>
          <w:sz w:val="24"/>
          <w:szCs w:val="24"/>
        </w:rPr>
        <w:t>Kartágo</w:t>
      </w:r>
      <w:r w:rsidR="001912F6" w:rsidRPr="001912F6">
        <w:rPr>
          <w:rFonts w:ascii="Times New Roman" w:hAnsi="Times New Roman" w:cs="Times New Roman"/>
          <w:sz w:val="24"/>
          <w:szCs w:val="24"/>
        </w:rPr>
        <w:t xml:space="preserve"> malo lepšie loďstvo ale pozemné vojsko boli len najatí žoldnieri Berberi,Gréci.</w:t>
      </w:r>
    </w:p>
    <w:p w:rsidR="001912F6" w:rsidRPr="001912F6" w:rsidRDefault="001912F6" w:rsidP="001912F6">
      <w:pPr>
        <w:spacing w:line="360" w:lineRule="auto"/>
        <w:ind w:left="-567" w:right="780"/>
        <w:rPr>
          <w:rFonts w:ascii="Times New Roman" w:hAnsi="Times New Roman" w:cs="Times New Roman"/>
          <w:sz w:val="24"/>
          <w:szCs w:val="24"/>
        </w:rPr>
      </w:pPr>
    </w:p>
    <w:p w:rsidR="001912F6" w:rsidRPr="001912F6" w:rsidRDefault="001912F6" w:rsidP="001912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12F6">
        <w:rPr>
          <w:rFonts w:ascii="Times New Roman" w:hAnsi="Times New Roman" w:cs="Times New Roman"/>
          <w:b/>
          <w:sz w:val="24"/>
          <w:szCs w:val="24"/>
        </w:rPr>
        <w:t>Rím</w:t>
      </w:r>
      <w:r w:rsidRPr="001912F6">
        <w:rPr>
          <w:rFonts w:ascii="Times New Roman" w:hAnsi="Times New Roman" w:cs="Times New Roman"/>
          <w:sz w:val="24"/>
          <w:szCs w:val="24"/>
        </w:rPr>
        <w:t xml:space="preserve"> nemal dobre loďstvo ale pozemné vojsko tvorili rímsky občania.Rímania hákovali (hákmi pritiahli kartáginsku loď a boj sa tak stal pozemným)</w:t>
      </w:r>
    </w:p>
    <w:p w:rsidR="001912F6" w:rsidRPr="001912F6" w:rsidRDefault="001912F6" w:rsidP="001912F6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1912F6" w:rsidRPr="001912F6" w:rsidSect="00071962">
          <w:type w:val="continuous"/>
          <w:pgSz w:w="11906" w:h="16838"/>
          <w:pgMar w:top="1417" w:right="424" w:bottom="1417" w:left="1417" w:header="708" w:footer="708" w:gutter="0"/>
          <w:cols w:num="2" w:space="3404"/>
          <w:docGrid w:linePitch="360"/>
        </w:sectPr>
      </w:pPr>
    </w:p>
    <w:p w:rsidR="001912F6" w:rsidRPr="001912F6" w:rsidRDefault="001912F6" w:rsidP="001912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12F6" w:rsidRDefault="001912F6" w:rsidP="001912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12F6" w:rsidRDefault="001912F6" w:rsidP="001912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12F6" w:rsidRDefault="001912F6" w:rsidP="001912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12F6" w:rsidRDefault="001912F6" w:rsidP="001912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12F6" w:rsidRPr="001912F6" w:rsidRDefault="001912F6" w:rsidP="001912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12F6" w:rsidRPr="001912F6" w:rsidRDefault="001912F6" w:rsidP="001912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12F6">
        <w:rPr>
          <w:rFonts w:ascii="Times New Roman" w:hAnsi="Times New Roman" w:cs="Times New Roman"/>
          <w:sz w:val="24"/>
          <w:szCs w:val="24"/>
        </w:rPr>
        <w:t>Výsledky: Kartágo vojnu prehralo stratili Sicíliu ale obsadili Hispániu.</w:t>
      </w:r>
    </w:p>
    <w:p w:rsidR="001912F6" w:rsidRPr="001912F6" w:rsidRDefault="001912F6" w:rsidP="001912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12F6">
        <w:rPr>
          <w:rFonts w:ascii="Times New Roman" w:hAnsi="Times New Roman" w:cs="Times New Roman"/>
          <w:b/>
          <w:sz w:val="24"/>
          <w:szCs w:val="24"/>
        </w:rPr>
        <w:t>Druhá púnska vojna</w:t>
      </w:r>
      <w:r w:rsidRPr="001912F6">
        <w:rPr>
          <w:rFonts w:ascii="Times New Roman" w:hAnsi="Times New Roman" w:cs="Times New Roman"/>
          <w:sz w:val="24"/>
          <w:szCs w:val="24"/>
        </w:rPr>
        <w:t xml:space="preserve"> (218-202p.n.l) Kartáginsky vojvoda preniesol boj na Apeninský polostrov, čo Rimania nečakali (prešiel cez Alpy). Rímania sa vylodili pri Kartágu a Hanibal sa musel stiahnuť. Kartágo muselo uzavrieť nevýhodný mier (náhrada vojenských škôd, odvedenie vplyvných občanov, zákaz vojen, strata loďstva)</w:t>
      </w:r>
    </w:p>
    <w:p w:rsidR="001912F6" w:rsidRPr="001912F6" w:rsidRDefault="001912F6" w:rsidP="001912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12F6">
        <w:rPr>
          <w:rFonts w:ascii="Times New Roman" w:hAnsi="Times New Roman" w:cs="Times New Roman"/>
          <w:b/>
          <w:sz w:val="24"/>
          <w:szCs w:val="24"/>
        </w:rPr>
        <w:t>Tretia púnska vojna</w:t>
      </w:r>
      <w:r w:rsidRPr="001912F6">
        <w:rPr>
          <w:rFonts w:ascii="Times New Roman" w:hAnsi="Times New Roman" w:cs="Times New Roman"/>
          <w:sz w:val="24"/>
          <w:szCs w:val="24"/>
        </w:rPr>
        <w:t xml:space="preserve"> (149-146p.n.l) Rím sa snažil definitívne poraziť Kartágo čo sa mu v tomto konflikte podarilo. Rím zničil Kartágo, obsadil Macedóniu a Grécko. </w:t>
      </w:r>
    </w:p>
    <w:p w:rsidR="001912F6" w:rsidRPr="001912F6" w:rsidRDefault="001912F6" w:rsidP="001912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12F6">
        <w:rPr>
          <w:rFonts w:ascii="Times New Roman" w:hAnsi="Times New Roman" w:cs="Times New Roman"/>
          <w:b/>
          <w:sz w:val="24"/>
          <w:szCs w:val="24"/>
        </w:rPr>
        <w:t>Výsledky konfliktu</w:t>
      </w:r>
      <w:r w:rsidRPr="001912F6">
        <w:rPr>
          <w:rFonts w:ascii="Times New Roman" w:hAnsi="Times New Roman" w:cs="Times New Roman"/>
          <w:sz w:val="24"/>
          <w:szCs w:val="24"/>
        </w:rPr>
        <w:t>:</w:t>
      </w:r>
    </w:p>
    <w:p w:rsidR="001912F6" w:rsidRPr="001912F6" w:rsidRDefault="001912F6" w:rsidP="001912F6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1912F6" w:rsidRPr="001912F6" w:rsidSect="0007196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1912F6">
        <w:rPr>
          <w:rFonts w:ascii="Times New Roman" w:hAnsi="Times New Roman" w:cs="Times New Roman"/>
          <w:sz w:val="24"/>
          <w:szCs w:val="24"/>
        </w:rPr>
        <w:t>Rím sa posilnil, obsadil väčšinu území v okolí Stredozemnéhomora, zlikvidoval najvážnejšieho súpera, Rím položil základy armády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12F6" w:rsidRDefault="001912F6" w:rsidP="001912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12F6">
        <w:rPr>
          <w:rFonts w:ascii="Times New Roman" w:hAnsi="Times New Roman" w:cs="Times New Roman"/>
          <w:sz w:val="24"/>
          <w:szCs w:val="24"/>
        </w:rPr>
        <w:lastRenderedPageBreak/>
        <w:t>Opísať do zošita slovníček zo str.43</w:t>
      </w:r>
    </w:p>
    <w:p w:rsidR="001912F6" w:rsidRDefault="001912F6" w:rsidP="001912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12F6" w:rsidRDefault="001912F6" w:rsidP="001912F6">
      <w:p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912F6">
        <w:rPr>
          <w:rFonts w:ascii="Times New Roman" w:hAnsi="Times New Roman" w:cs="Times New Roman"/>
          <w:b/>
          <w:color w:val="0070C0"/>
          <w:sz w:val="24"/>
          <w:szCs w:val="24"/>
        </w:rPr>
        <w:t>GEOGRAFIA</w:t>
      </w:r>
    </w:p>
    <w:p w:rsidR="00781E61" w:rsidRDefault="00781E61" w:rsidP="00781E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Prepíšte si nové poznámky.</w:t>
      </w:r>
    </w:p>
    <w:p w:rsidR="00781E61" w:rsidRPr="00781E61" w:rsidRDefault="00781E61" w:rsidP="00781E61">
      <w:pPr>
        <w:pStyle w:val="Bezriadkovani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61">
        <w:rPr>
          <w:rFonts w:ascii="Times New Roman" w:hAnsi="Times New Roman" w:cs="Times New Roman"/>
          <w:b/>
          <w:sz w:val="24"/>
          <w:szCs w:val="24"/>
        </w:rPr>
        <w:t>Východná Ázia</w:t>
      </w:r>
    </w:p>
    <w:p w:rsidR="00781E61" w:rsidRDefault="00781E61" w:rsidP="00781E6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Tvorí ju 6 štátov: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Čína, Mongolsko, Kórejská republika, Kórejská ľudovodemokratická republika (KĽDR), Japonsko, Taiwan </w:t>
      </w:r>
    </w:p>
    <w:p w:rsidR="00781E61" w:rsidRDefault="00781E61" w:rsidP="00781E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Oceány:</w:t>
      </w:r>
      <w:r>
        <w:rPr>
          <w:rFonts w:ascii="Times New Roman" w:hAnsi="Times New Roman" w:cs="Times New Roman"/>
          <w:b/>
          <w:sz w:val="24"/>
          <w:szCs w:val="24"/>
        </w:rPr>
        <w:t>Tichý oceán</w:t>
      </w:r>
      <w:r>
        <w:rPr>
          <w:rFonts w:ascii="Times New Roman" w:hAnsi="Times New Roman" w:cs="Times New Roman"/>
          <w:sz w:val="24"/>
          <w:szCs w:val="24"/>
          <w:u w:val="single"/>
        </w:rPr>
        <w:t>Moria:</w:t>
      </w:r>
      <w:r>
        <w:rPr>
          <w:rFonts w:ascii="Times New Roman" w:hAnsi="Times New Roman" w:cs="Times New Roman"/>
          <w:b/>
          <w:sz w:val="24"/>
          <w:szCs w:val="24"/>
        </w:rPr>
        <w:t>Juhočínske m., Východočínske m., Žlté m., Japonské m.,</w:t>
      </w:r>
    </w:p>
    <w:p w:rsidR="00781E61" w:rsidRDefault="00781E61" w:rsidP="00781E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Prieliv:</w:t>
      </w:r>
      <w:r>
        <w:rPr>
          <w:rFonts w:ascii="Times New Roman" w:hAnsi="Times New Roman" w:cs="Times New Roman"/>
          <w:b/>
          <w:sz w:val="24"/>
          <w:szCs w:val="24"/>
        </w:rPr>
        <w:t>Kórejský prieliv</w:t>
      </w:r>
      <w:r>
        <w:rPr>
          <w:rFonts w:ascii="Times New Roman" w:hAnsi="Times New Roman" w:cs="Times New Roman"/>
          <w:sz w:val="24"/>
          <w:szCs w:val="24"/>
          <w:u w:val="single"/>
        </w:rPr>
        <w:t>Polostrov:</w:t>
      </w:r>
      <w:r>
        <w:rPr>
          <w:rFonts w:ascii="Times New Roman" w:hAnsi="Times New Roman" w:cs="Times New Roman"/>
          <w:b/>
          <w:sz w:val="24"/>
          <w:szCs w:val="24"/>
        </w:rPr>
        <w:t>Kórejský polostrov</w:t>
      </w:r>
      <w:r>
        <w:rPr>
          <w:rFonts w:ascii="Times New Roman" w:hAnsi="Times New Roman" w:cs="Times New Roman"/>
          <w:sz w:val="24"/>
          <w:szCs w:val="24"/>
          <w:u w:val="single"/>
        </w:rPr>
        <w:t>Ostrov:</w:t>
      </w:r>
      <w:r>
        <w:rPr>
          <w:rFonts w:ascii="Times New Roman" w:hAnsi="Times New Roman" w:cs="Times New Roman"/>
          <w:b/>
          <w:sz w:val="24"/>
          <w:szCs w:val="24"/>
        </w:rPr>
        <w:t>Japonské ostrovy</w:t>
      </w:r>
    </w:p>
    <w:p w:rsidR="00781E61" w:rsidRDefault="00781E61" w:rsidP="00781E61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Povrch:</w:t>
      </w:r>
      <w:r>
        <w:rPr>
          <w:rFonts w:ascii="Times New Roman" w:hAnsi="Times New Roman" w:cs="Times New Roman"/>
          <w:b/>
          <w:sz w:val="24"/>
          <w:szCs w:val="24"/>
        </w:rPr>
        <w:t>Himaláje</w:t>
      </w:r>
      <w:r>
        <w:rPr>
          <w:rFonts w:ascii="Times New Roman" w:hAnsi="Times New Roman" w:cs="Times New Roman"/>
          <w:sz w:val="24"/>
          <w:szCs w:val="24"/>
        </w:rPr>
        <w:t xml:space="preserve"> (Mt. Everest), Karakoram, Pamír, Ťanšan, Altaj; </w:t>
      </w:r>
      <w:r>
        <w:rPr>
          <w:rFonts w:ascii="Times New Roman" w:hAnsi="Times New Roman" w:cs="Times New Roman"/>
          <w:b/>
          <w:sz w:val="24"/>
          <w:szCs w:val="24"/>
        </w:rPr>
        <w:t>Tibetská náhornáplošina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púšť Gobi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Veľká čínska nížina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sopka Fudžisan v Japonsku</w:t>
      </w:r>
    </w:p>
    <w:p w:rsidR="00781E61" w:rsidRDefault="00781E61" w:rsidP="00781E61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-Japonsko + časti Číny časté </w:t>
      </w:r>
      <w:r>
        <w:rPr>
          <w:rFonts w:ascii="Times New Roman" w:hAnsi="Times New Roman" w:cs="Times New Roman"/>
          <w:b/>
          <w:sz w:val="24"/>
          <w:szCs w:val="24"/>
        </w:rPr>
        <w:t>zemetrasenia</w:t>
      </w:r>
      <w:r>
        <w:rPr>
          <w:rFonts w:ascii="Times New Roman" w:hAnsi="Times New Roman" w:cs="Times New Roman"/>
          <w:sz w:val="24"/>
          <w:szCs w:val="24"/>
        </w:rPr>
        <w:t xml:space="preserve">, vlny </w:t>
      </w:r>
      <w:r>
        <w:rPr>
          <w:rFonts w:ascii="Times New Roman" w:hAnsi="Times New Roman" w:cs="Times New Roman"/>
          <w:b/>
          <w:sz w:val="24"/>
          <w:szCs w:val="24"/>
        </w:rPr>
        <w:t>cunami</w:t>
      </w:r>
    </w:p>
    <w:p w:rsidR="00781E61" w:rsidRDefault="00781E61" w:rsidP="00781E61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-Rieky: HuangHe</w:t>
      </w:r>
      <w:r>
        <w:rPr>
          <w:rFonts w:ascii="Times New Roman" w:hAnsi="Times New Roman" w:cs="Times New Roman"/>
          <w:sz w:val="24"/>
          <w:szCs w:val="24"/>
        </w:rPr>
        <w:t xml:space="preserve"> (Žltá rieka), </w:t>
      </w:r>
      <w:r>
        <w:rPr>
          <w:rFonts w:ascii="Times New Roman" w:hAnsi="Times New Roman" w:cs="Times New Roman"/>
          <w:b/>
          <w:sz w:val="24"/>
          <w:szCs w:val="24"/>
        </w:rPr>
        <w:t>ChangJiang</w:t>
      </w:r>
      <w:r>
        <w:rPr>
          <w:rFonts w:ascii="Times New Roman" w:hAnsi="Times New Roman" w:cs="Times New Roman"/>
          <w:sz w:val="24"/>
          <w:szCs w:val="24"/>
        </w:rPr>
        <w:t xml:space="preserve"> (vodné dielo </w:t>
      </w:r>
      <w:r>
        <w:rPr>
          <w:rFonts w:ascii="Times New Roman" w:hAnsi="Times New Roman" w:cs="Times New Roman"/>
          <w:b/>
          <w:sz w:val="24"/>
          <w:szCs w:val="24"/>
        </w:rPr>
        <w:t>Tri rokliny</w:t>
      </w:r>
      <w:r>
        <w:rPr>
          <w:rFonts w:ascii="Times New Roman" w:hAnsi="Times New Roman" w:cs="Times New Roman"/>
          <w:sz w:val="24"/>
          <w:szCs w:val="24"/>
        </w:rPr>
        <w:t>) = znečistené rieky</w:t>
      </w:r>
    </w:p>
    <w:p w:rsidR="00781E61" w:rsidRDefault="00781E61" w:rsidP="00781E61">
      <w:pPr>
        <w:pStyle w:val="Bezriadkovani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-Podnebie: </w:t>
      </w:r>
      <w:r>
        <w:rPr>
          <w:rFonts w:ascii="Times New Roman" w:hAnsi="Times New Roman" w:cs="Times New Roman"/>
          <w:sz w:val="24"/>
          <w:szCs w:val="24"/>
        </w:rPr>
        <w:t xml:space="preserve">južná časť ovplyvňovaná </w:t>
      </w:r>
      <w:r>
        <w:rPr>
          <w:rFonts w:ascii="Times New Roman" w:hAnsi="Times New Roman" w:cs="Times New Roman"/>
          <w:b/>
          <w:sz w:val="24"/>
          <w:szCs w:val="24"/>
        </w:rPr>
        <w:t>monzúnmi</w:t>
      </w:r>
      <w:r>
        <w:rPr>
          <w:rFonts w:ascii="Times New Roman" w:hAnsi="Times New Roman" w:cs="Times New Roman"/>
          <w:sz w:val="24"/>
          <w:szCs w:val="24"/>
        </w:rPr>
        <w:t xml:space="preserve"> s  tropickými búrkami- </w:t>
      </w:r>
      <w:r>
        <w:rPr>
          <w:rFonts w:ascii="Times New Roman" w:hAnsi="Times New Roman" w:cs="Times New Roman"/>
          <w:b/>
          <w:sz w:val="24"/>
          <w:szCs w:val="24"/>
        </w:rPr>
        <w:t>tajfúnmi</w:t>
      </w:r>
    </w:p>
    <w:p w:rsidR="00781E61" w:rsidRDefault="00781E61" w:rsidP="00781E61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v tejto oblasti žije</w:t>
      </w:r>
      <w:r>
        <w:rPr>
          <w:rFonts w:ascii="Times New Roman" w:hAnsi="Times New Roman" w:cs="Times New Roman"/>
          <w:b/>
          <w:sz w:val="24"/>
          <w:szCs w:val="24"/>
        </w:rPr>
        <w:t xml:space="preserve"> panda veľká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tiger čínsky </w:t>
      </w:r>
      <w:r>
        <w:rPr>
          <w:rFonts w:ascii="Times New Roman" w:hAnsi="Times New Roman" w:cs="Times New Roman"/>
          <w:sz w:val="24"/>
          <w:szCs w:val="24"/>
        </w:rPr>
        <w:t>sú chránené</w:t>
      </w:r>
    </w:p>
    <w:p w:rsidR="00781E61" w:rsidRDefault="00781E61" w:rsidP="00781E61">
      <w:pPr>
        <w:spacing w:line="360" w:lineRule="auto"/>
      </w:pPr>
    </w:p>
    <w:p w:rsidR="00781E61" w:rsidRPr="00781E61" w:rsidRDefault="00781E61" w:rsidP="00781E61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81E61">
        <w:rPr>
          <w:rFonts w:ascii="Times New Roman" w:hAnsi="Times New Roman" w:cs="Times New Roman"/>
          <w:b/>
          <w:color w:val="0070C0"/>
          <w:sz w:val="24"/>
          <w:szCs w:val="24"/>
        </w:rPr>
        <w:t>BIOLÓGIA</w:t>
      </w:r>
    </w:p>
    <w:p w:rsidR="00781E61" w:rsidRDefault="00781E61" w:rsidP="00781E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0665B">
        <w:rPr>
          <w:rFonts w:ascii="Times New Roman" w:hAnsi="Times New Roman" w:cs="Times New Roman"/>
          <w:b/>
          <w:sz w:val="28"/>
        </w:rPr>
        <w:t>Vnútorné parazity-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0665B">
        <w:rPr>
          <w:rFonts w:ascii="Times New Roman" w:hAnsi="Times New Roman" w:cs="Times New Roman"/>
          <w:b/>
          <w:sz w:val="28"/>
        </w:rPr>
        <w:t>ploskavce</w:t>
      </w:r>
    </w:p>
    <w:p w:rsidR="00781E61" w:rsidRPr="008865BA" w:rsidRDefault="00781E61" w:rsidP="00781E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5BA">
        <w:rPr>
          <w:rFonts w:ascii="Times New Roman" w:hAnsi="Times New Roman" w:cs="Times New Roman"/>
          <w:b/>
          <w:sz w:val="24"/>
          <w:szCs w:val="24"/>
        </w:rPr>
        <w:t>Parazit</w:t>
      </w:r>
      <w:r w:rsidRPr="008865BA">
        <w:rPr>
          <w:rFonts w:ascii="Times New Roman" w:hAnsi="Times New Roman" w:cs="Times New Roman"/>
          <w:sz w:val="24"/>
          <w:szCs w:val="24"/>
        </w:rPr>
        <w:t xml:space="preserve"> - organizmus, ktorý sa priživuje na svojom hostiteľovi. Poznáme </w:t>
      </w:r>
      <w:r w:rsidRPr="00130CE6">
        <w:rPr>
          <w:rFonts w:ascii="Times New Roman" w:hAnsi="Times New Roman" w:cs="Times New Roman"/>
          <w:b/>
          <w:sz w:val="24"/>
          <w:szCs w:val="24"/>
        </w:rPr>
        <w:t xml:space="preserve">vnútorné </w:t>
      </w:r>
      <w:r w:rsidRPr="008865BA">
        <w:rPr>
          <w:rFonts w:ascii="Times New Roman" w:hAnsi="Times New Roman" w:cs="Times New Roman"/>
          <w:sz w:val="24"/>
          <w:szCs w:val="24"/>
        </w:rPr>
        <w:t>a </w:t>
      </w:r>
      <w:r w:rsidRPr="00130CE6">
        <w:rPr>
          <w:rFonts w:ascii="Times New Roman" w:hAnsi="Times New Roman" w:cs="Times New Roman"/>
          <w:b/>
          <w:sz w:val="24"/>
          <w:szCs w:val="24"/>
        </w:rPr>
        <w:t>vonkajšie parazity</w:t>
      </w:r>
      <w:r w:rsidRPr="008865BA">
        <w:rPr>
          <w:rFonts w:ascii="Times New Roman" w:hAnsi="Times New Roman" w:cs="Times New Roman"/>
          <w:sz w:val="24"/>
          <w:szCs w:val="24"/>
        </w:rPr>
        <w:t>.</w:t>
      </w:r>
    </w:p>
    <w:p w:rsidR="00781E61" w:rsidRPr="008865BA" w:rsidRDefault="00781E61" w:rsidP="00781E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5BA">
        <w:rPr>
          <w:rFonts w:ascii="Times New Roman" w:hAnsi="Times New Roman" w:cs="Times New Roman"/>
          <w:b/>
          <w:sz w:val="24"/>
          <w:szCs w:val="24"/>
        </w:rPr>
        <w:t>Ploskavce:</w:t>
      </w:r>
    </w:p>
    <w:p w:rsidR="00781E61" w:rsidRPr="008865BA" w:rsidRDefault="00781E61" w:rsidP="00781E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65BA">
        <w:rPr>
          <w:rFonts w:ascii="Times New Roman" w:hAnsi="Times New Roman" w:cs="Times New Roman"/>
          <w:sz w:val="24"/>
          <w:szCs w:val="24"/>
        </w:rPr>
        <w:t>– majú ploské telo. Patria sem, napr. pásomnica dlhá, ploskuľa mliečna, motolica pečeňová.</w:t>
      </w:r>
    </w:p>
    <w:p w:rsidR="00781E61" w:rsidRPr="008865BA" w:rsidRDefault="00781E61" w:rsidP="00781E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Pásom</w:t>
      </w:r>
      <w:r w:rsidRPr="008865BA">
        <w:rPr>
          <w:rFonts w:ascii="Times New Roman" w:hAnsi="Times New Roman" w:cs="Times New Roman"/>
          <w:b/>
          <w:sz w:val="24"/>
          <w:szCs w:val="24"/>
        </w:rPr>
        <w:t>nica dlhá</w:t>
      </w:r>
      <w:r w:rsidRPr="008865BA">
        <w:rPr>
          <w:rFonts w:ascii="Times New Roman" w:hAnsi="Times New Roman" w:cs="Times New Roman"/>
          <w:sz w:val="24"/>
          <w:szCs w:val="24"/>
        </w:rPr>
        <w:t xml:space="preserve"> – obojpohlavný živočích. Telo sa skladá z troch častí  </w:t>
      </w:r>
    </w:p>
    <w:p w:rsidR="00781E61" w:rsidRPr="008865BA" w:rsidRDefault="00781E61" w:rsidP="00781E61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1344B">
        <w:rPr>
          <w:rFonts w:ascii="Times New Roman" w:hAnsi="Times New Roman" w:cs="Times New Roman"/>
          <w:b/>
          <w:sz w:val="24"/>
          <w:szCs w:val="24"/>
        </w:rPr>
        <w:t xml:space="preserve">a) hlavička </w:t>
      </w:r>
      <w:r w:rsidRPr="008865BA">
        <w:rPr>
          <w:rFonts w:ascii="Times New Roman" w:hAnsi="Times New Roman" w:cs="Times New Roman"/>
          <w:sz w:val="24"/>
          <w:szCs w:val="24"/>
        </w:rPr>
        <w:t>– tu majú háčiky a prísavky ( na prichytávanie stien čreva)</w:t>
      </w:r>
      <w:r w:rsidRPr="008865BA">
        <w:rPr>
          <w:rFonts w:ascii="Times New Roman" w:hAnsi="Times New Roman" w:cs="Times New Roman"/>
          <w:sz w:val="24"/>
          <w:szCs w:val="24"/>
        </w:rPr>
        <w:tab/>
      </w:r>
    </w:p>
    <w:p w:rsidR="00781E61" w:rsidRPr="008865BA" w:rsidRDefault="00781E61" w:rsidP="00781E61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B1344B">
        <w:rPr>
          <w:rFonts w:ascii="Times New Roman" w:hAnsi="Times New Roman" w:cs="Times New Roman"/>
          <w:b/>
          <w:sz w:val="24"/>
          <w:szCs w:val="24"/>
        </w:rPr>
        <w:t>b) články</w:t>
      </w:r>
      <w:r w:rsidRPr="008865BA">
        <w:rPr>
          <w:rFonts w:ascii="Times New Roman" w:hAnsi="Times New Roman" w:cs="Times New Roman"/>
          <w:sz w:val="24"/>
          <w:szCs w:val="24"/>
        </w:rPr>
        <w:t xml:space="preserve"> – veľký počet. V posledných článkoch je veľa oplodnených vajíčok. Stolicou vychádzajú von z nakazeného človeka </w:t>
      </w:r>
      <w:r>
        <w:rPr>
          <w:rFonts w:ascii="Times New Roman" w:hAnsi="Times New Roman" w:cs="Times New Roman"/>
          <w:sz w:val="24"/>
          <w:szCs w:val="24"/>
        </w:rPr>
        <w:t xml:space="preserve">---  </w:t>
      </w:r>
      <w:r w:rsidRPr="008865BA">
        <w:rPr>
          <w:rFonts w:ascii="Times New Roman" w:hAnsi="Times New Roman" w:cs="Times New Roman"/>
          <w:sz w:val="24"/>
          <w:szCs w:val="24"/>
        </w:rPr>
        <w:t xml:space="preserve"> voda, hnoj, rastlina   </w:t>
      </w:r>
      <w:r>
        <w:rPr>
          <w:rFonts w:ascii="Times New Roman" w:hAnsi="Times New Roman" w:cs="Times New Roman"/>
          <w:sz w:val="24"/>
          <w:szCs w:val="24"/>
        </w:rPr>
        <w:t xml:space="preserve">---  </w:t>
      </w:r>
      <w:r w:rsidRPr="008865BA">
        <w:rPr>
          <w:rFonts w:ascii="Times New Roman" w:hAnsi="Times New Roman" w:cs="Times New Roman"/>
          <w:sz w:val="24"/>
          <w:szCs w:val="24"/>
        </w:rPr>
        <w:t>ošípané, hov</w:t>
      </w:r>
      <w:r>
        <w:rPr>
          <w:rFonts w:ascii="Times New Roman" w:hAnsi="Times New Roman" w:cs="Times New Roman"/>
          <w:sz w:val="24"/>
          <w:szCs w:val="24"/>
        </w:rPr>
        <w:t xml:space="preserve">ädzí dobytok (medzihostitelia)- </w:t>
      </w:r>
      <w:r w:rsidRPr="008865BA">
        <w:rPr>
          <w:rFonts w:ascii="Times New Roman" w:hAnsi="Times New Roman" w:cs="Times New Roman"/>
          <w:sz w:val="24"/>
          <w:szCs w:val="24"/>
        </w:rPr>
        <w:t xml:space="preserve">v tele sa vajíčka dostanú do tráviacej sústavy, odtiaľ do krvi  a svalov, kde sa vyvíjajú na larvy, z ktorých vzniká </w:t>
      </w:r>
      <w:r w:rsidRPr="008865BA">
        <w:rPr>
          <w:rFonts w:ascii="Times New Roman" w:hAnsi="Times New Roman" w:cs="Times New Roman"/>
          <w:b/>
          <w:sz w:val="24"/>
          <w:szCs w:val="24"/>
        </w:rPr>
        <w:t>uhor</w:t>
      </w:r>
      <w:r w:rsidRPr="008865BA">
        <w:rPr>
          <w:rFonts w:ascii="Times New Roman" w:hAnsi="Times New Roman" w:cs="Times New Roman"/>
          <w:sz w:val="24"/>
          <w:szCs w:val="24"/>
        </w:rPr>
        <w:t xml:space="preserve"> ( obalené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65BA">
        <w:rPr>
          <w:rFonts w:ascii="Times New Roman" w:hAnsi="Times New Roman" w:cs="Times New Roman"/>
          <w:sz w:val="24"/>
          <w:szCs w:val="24"/>
        </w:rPr>
        <w:t>larvy)</w:t>
      </w:r>
      <w:r w:rsidRPr="008865BA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--- </w:t>
      </w:r>
      <w:r w:rsidRPr="008865BA">
        <w:rPr>
          <w:rFonts w:ascii="Times New Roman" w:hAnsi="Times New Roman" w:cs="Times New Roman"/>
          <w:noProof/>
          <w:sz w:val="24"/>
          <w:szCs w:val="24"/>
          <w:lang w:eastAsia="sk-SK"/>
        </w:rPr>
        <w:t>človek.</w: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8865BA">
        <w:rPr>
          <w:rFonts w:ascii="Times New Roman" w:hAnsi="Times New Roman" w:cs="Times New Roman"/>
          <w:noProof/>
          <w:sz w:val="24"/>
          <w:szCs w:val="24"/>
          <w:lang w:eastAsia="sk-SK"/>
        </w:rPr>
        <w:t>Bránime sa správnym tepelným spracovaním mäsa.</w:t>
      </w:r>
    </w:p>
    <w:p w:rsidR="00781E61" w:rsidRPr="008865BA" w:rsidRDefault="00781E61" w:rsidP="00781E61">
      <w:pPr>
        <w:spacing w:after="0" w:line="360" w:lineRule="auto"/>
        <w:rPr>
          <w:noProof/>
          <w:lang w:eastAsia="sk-SK"/>
        </w:rPr>
      </w:pPr>
    </w:p>
    <w:p w:rsidR="00781E61" w:rsidRPr="00781E61" w:rsidRDefault="00781E61" w:rsidP="00781E61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81E61">
        <w:rPr>
          <w:rFonts w:ascii="Times New Roman" w:hAnsi="Times New Roman" w:cs="Times New Roman"/>
          <w:b/>
          <w:color w:val="0070C0"/>
          <w:sz w:val="24"/>
          <w:szCs w:val="24"/>
        </w:rPr>
        <w:t>FYZIKA</w:t>
      </w:r>
    </w:p>
    <w:p w:rsidR="00781E61" w:rsidRPr="00781E61" w:rsidRDefault="00781E61" w:rsidP="00781E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E61">
        <w:rPr>
          <w:rFonts w:ascii="Times New Roman" w:hAnsi="Times New Roman" w:cs="Times New Roman"/>
          <w:b/>
          <w:sz w:val="24"/>
          <w:szCs w:val="24"/>
        </w:rPr>
        <w:t>Hustota niektorých plynov</w:t>
      </w:r>
    </w:p>
    <w:tbl>
      <w:tblPr>
        <w:tblW w:w="98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5"/>
        <w:gridCol w:w="3276"/>
        <w:gridCol w:w="3276"/>
      </w:tblGrid>
      <w:tr w:rsidR="00781E61" w:rsidRPr="00813A27" w:rsidTr="00781E61">
        <w:trPr>
          <w:trHeight w:val="515"/>
        </w:trPr>
        <w:tc>
          <w:tcPr>
            <w:tcW w:w="3275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1E61" w:rsidRPr="00781E61" w:rsidRDefault="00781E61" w:rsidP="002A1624">
            <w:pPr>
              <w:spacing w:before="134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81E61">
              <w:rPr>
                <w:rFonts w:ascii="Times New Roman" w:eastAsia="Times New Roman" w:hAnsi="Times New Roman" w:cs="Times New Roman"/>
                <w:b/>
                <w:bCs/>
                <w:kern w:val="24"/>
                <w:position w:val="1"/>
                <w:sz w:val="24"/>
                <w:szCs w:val="24"/>
                <w:lang w:eastAsia="sk-SK"/>
              </w:rPr>
              <w:t xml:space="preserve">Plyn </w:t>
            </w:r>
          </w:p>
        </w:tc>
        <w:tc>
          <w:tcPr>
            <w:tcW w:w="3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E61" w:rsidRPr="00813A27" w:rsidRDefault="00715345" w:rsidP="002A162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36"/>
                <w:szCs w:val="36"/>
                <w:lang w:eastAsia="sk-SK"/>
              </w:rPr>
              <w:object w:dxaOrig="1440" w:dyaOrig="1440">
                <v:shape id="Object 56" o:spid="_x0000_s1030" type="#_x0000_t75" style="position:absolute;margin-left:57.25pt;margin-top:-2.25pt;width:18.25pt;height:29.75pt;z-index:251661312;mso-position-horizontal-relative:text;mso-position-vertical-relative:text">
                  <v:imagedata r:id="rId9" o:title=""/>
                </v:shape>
                <o:OLEObject Type="Embed" ProgID="Equation.3" ShapeID="Object 56" DrawAspect="Content" ObjectID="_1651593357" r:id="rId10"/>
              </w:object>
            </w:r>
          </w:p>
        </w:tc>
        <w:tc>
          <w:tcPr>
            <w:tcW w:w="3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1E61" w:rsidRPr="00813A27" w:rsidRDefault="00715345" w:rsidP="002A162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k-SK"/>
              </w:rPr>
            </w:pPr>
            <w:r>
              <w:rPr>
                <w:rFonts w:ascii="Arial" w:eastAsia="Times New Roman" w:hAnsi="Arial" w:cs="Arial"/>
                <w:noProof/>
                <w:sz w:val="36"/>
                <w:szCs w:val="36"/>
                <w:lang w:eastAsia="sk-SK"/>
              </w:rPr>
              <w:object w:dxaOrig="1440" w:dyaOrig="1440">
                <v:shape id="Object 53" o:spid="_x0000_s1031" type="#_x0000_t75" style="position:absolute;margin-left:68.8pt;margin-top:-2.25pt;width:19.7pt;height:29.75pt;z-index:251662336;mso-position-horizontal-relative:text;mso-position-vertical-relative:text">
                  <v:imagedata r:id="rId11" o:title=""/>
                </v:shape>
                <o:OLEObject Type="Embed" ProgID="Equation.3" ShapeID="Object 53" DrawAspect="Content" ObjectID="_1651593358" r:id="rId12"/>
              </w:object>
            </w:r>
          </w:p>
        </w:tc>
      </w:tr>
      <w:tr w:rsidR="00781E61" w:rsidRPr="00781E61" w:rsidTr="00781E61">
        <w:trPr>
          <w:trHeight w:val="393"/>
        </w:trPr>
        <w:tc>
          <w:tcPr>
            <w:tcW w:w="32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1E61" w:rsidRPr="00781E61" w:rsidRDefault="00781E61" w:rsidP="002A1624">
            <w:pPr>
              <w:spacing w:before="115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81E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sk-SK"/>
              </w:rPr>
              <w:t>vzduch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1E61" w:rsidRPr="00781E61" w:rsidRDefault="00781E61" w:rsidP="002A1624">
            <w:pPr>
              <w:spacing w:before="115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81E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sk-SK"/>
              </w:rPr>
              <w:t>1,29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1E61" w:rsidRPr="00781E61" w:rsidRDefault="00781E61" w:rsidP="002A1624">
            <w:pPr>
              <w:spacing w:before="115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81E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sk-SK"/>
              </w:rPr>
              <w:t>0,00129</w:t>
            </w:r>
          </w:p>
        </w:tc>
      </w:tr>
      <w:tr w:rsidR="00781E61" w:rsidRPr="00781E61" w:rsidTr="00781E61">
        <w:trPr>
          <w:trHeight w:val="393"/>
        </w:trPr>
        <w:tc>
          <w:tcPr>
            <w:tcW w:w="32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1E61" w:rsidRPr="00781E61" w:rsidRDefault="00781E61" w:rsidP="002A1624">
            <w:pPr>
              <w:spacing w:before="115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81E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sk-SK"/>
              </w:rPr>
              <w:t>oxid uhličitý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1E61" w:rsidRPr="00781E61" w:rsidRDefault="00781E61" w:rsidP="002A1624">
            <w:pPr>
              <w:spacing w:before="115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81E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sk-SK"/>
              </w:rPr>
              <w:t>1,98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1E61" w:rsidRPr="00781E61" w:rsidRDefault="00781E61" w:rsidP="002A1624">
            <w:pPr>
              <w:spacing w:before="115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81E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sk-SK"/>
              </w:rPr>
              <w:t>0,00198</w:t>
            </w:r>
          </w:p>
        </w:tc>
      </w:tr>
      <w:tr w:rsidR="00781E61" w:rsidRPr="00781E61" w:rsidTr="00781E61">
        <w:trPr>
          <w:trHeight w:val="392"/>
        </w:trPr>
        <w:tc>
          <w:tcPr>
            <w:tcW w:w="327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1E61" w:rsidRPr="00781E61" w:rsidRDefault="00781E61" w:rsidP="002A1624">
            <w:pPr>
              <w:spacing w:before="115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81E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sk-SK"/>
              </w:rPr>
              <w:t>propán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1E61" w:rsidRPr="00781E61" w:rsidRDefault="00781E61" w:rsidP="002A1624">
            <w:pPr>
              <w:spacing w:before="115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81E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sk-SK"/>
              </w:rPr>
              <w:t>2,02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1E61" w:rsidRPr="00781E61" w:rsidRDefault="00781E61" w:rsidP="002A1624">
            <w:pPr>
              <w:spacing w:before="115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81E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sk-SK"/>
              </w:rPr>
              <w:t>0,00202</w:t>
            </w:r>
          </w:p>
        </w:tc>
      </w:tr>
      <w:tr w:rsidR="00781E61" w:rsidRPr="00781E61" w:rsidTr="00781E61">
        <w:trPr>
          <w:trHeight w:val="393"/>
        </w:trPr>
        <w:tc>
          <w:tcPr>
            <w:tcW w:w="327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1E61" w:rsidRPr="00781E61" w:rsidRDefault="00781E61" w:rsidP="002A1624">
            <w:pPr>
              <w:spacing w:before="115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81E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sk-SK"/>
              </w:rPr>
              <w:t>metán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1E61" w:rsidRPr="00781E61" w:rsidRDefault="00781E61" w:rsidP="002A1624">
            <w:pPr>
              <w:spacing w:before="115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81E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sk-SK"/>
              </w:rPr>
              <w:t>0,67</w:t>
            </w:r>
          </w:p>
        </w:tc>
        <w:tc>
          <w:tcPr>
            <w:tcW w:w="3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81E61" w:rsidRPr="00781E61" w:rsidRDefault="00781E61" w:rsidP="002A1624">
            <w:pPr>
              <w:spacing w:before="115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81E6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sk-SK"/>
              </w:rPr>
              <w:t>0,00067</w:t>
            </w:r>
          </w:p>
        </w:tc>
      </w:tr>
    </w:tbl>
    <w:p w:rsidR="00781E61" w:rsidRPr="00E12214" w:rsidRDefault="00E12214" w:rsidP="00E12214">
      <w:p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12214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INFORMATIKA</w:t>
      </w:r>
    </w:p>
    <w:p w:rsidR="00E12214" w:rsidRPr="00E12214" w:rsidRDefault="00E12214" w:rsidP="00E122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2214">
        <w:rPr>
          <w:rFonts w:ascii="Times New Roman" w:hAnsi="Times New Roman" w:cs="Times New Roman"/>
          <w:sz w:val="24"/>
          <w:szCs w:val="24"/>
        </w:rPr>
        <w:t>Milí žiaci,</w:t>
      </w:r>
    </w:p>
    <w:p w:rsidR="00E12214" w:rsidRPr="00E12214" w:rsidRDefault="00E12214" w:rsidP="00E122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2214">
        <w:rPr>
          <w:rFonts w:ascii="Times New Roman" w:hAnsi="Times New Roman" w:cs="Times New Roman"/>
          <w:sz w:val="24"/>
          <w:szCs w:val="24"/>
        </w:rPr>
        <w:t xml:space="preserve">Na nasledujúce dva týždne tu máme z informatiky zaujímavé aktivity. Témou je opakovanie. Potrebujete k týmto úlohám samozrejme prístup na internet. Tu je link: </w:t>
      </w:r>
      <w:hyperlink r:id="rId13" w:history="1">
        <w:r w:rsidRPr="00E12214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https://ucimsadoma.sk/ucim-sa-doma-39-kolko-roznych-jazykov-sa-pouziva-na-celom-svete/</w:t>
        </w:r>
      </w:hyperlink>
    </w:p>
    <w:p w:rsidR="00E12214" w:rsidRPr="00E12214" w:rsidRDefault="00E12214" w:rsidP="00E122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2214">
        <w:rPr>
          <w:rFonts w:ascii="Times New Roman" w:hAnsi="Times New Roman" w:cs="Times New Roman"/>
          <w:sz w:val="24"/>
          <w:szCs w:val="24"/>
        </w:rPr>
        <w:t xml:space="preserve">Sú to veľmi zaujímavé aktivity nielen z INF. </w:t>
      </w:r>
    </w:p>
    <w:p w:rsidR="00E12214" w:rsidRPr="00E12214" w:rsidRDefault="00E12214" w:rsidP="00E122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2214" w:rsidRDefault="00E12214" w:rsidP="00E122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2214">
        <w:rPr>
          <w:rFonts w:ascii="Times New Roman" w:hAnsi="Times New Roman" w:cs="Times New Roman"/>
          <w:sz w:val="24"/>
          <w:szCs w:val="24"/>
        </w:rPr>
        <w:t xml:space="preserve">Veľa zábavy vám praje váš učiteľ INF </w:t>
      </w:r>
      <w:r w:rsidRPr="00E12214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E12214" w:rsidRDefault="00E12214" w:rsidP="00E122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12214" w:rsidRDefault="00E12214" w:rsidP="00E12214">
      <w:p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12214">
        <w:rPr>
          <w:rFonts w:ascii="Times New Roman" w:hAnsi="Times New Roman" w:cs="Times New Roman"/>
          <w:b/>
          <w:color w:val="0070C0"/>
          <w:sz w:val="24"/>
          <w:szCs w:val="24"/>
        </w:rPr>
        <w:t>OBČIANSKA NÁUKA</w:t>
      </w:r>
    </w:p>
    <w:p w:rsidR="00E12214" w:rsidRPr="00E12214" w:rsidRDefault="00E12214" w:rsidP="00E122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1221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</w:t>
      </w:r>
      <w:r w:rsidRPr="00E122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 zošite máte mať k dnešnému dňu napísané poznámky z učiva </w:t>
      </w:r>
      <w:r w:rsidRPr="00E122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Znaky štátu a znaky Slovenskej republiky</w:t>
      </w:r>
      <w:r w:rsidRPr="00E1221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:rsidR="00E12214" w:rsidRPr="00E12214" w:rsidRDefault="00E12214" w:rsidP="00E12214">
      <w:pPr>
        <w:pStyle w:val="Nadpis3"/>
        <w:spacing w:before="0"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12214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sk-SK"/>
        </w:rPr>
        <w:t xml:space="preserve">- následne máte mať napísané v zošite </w:t>
      </w:r>
      <w:r w:rsidRPr="00E1221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 kalendára názvy </w:t>
      </w:r>
      <w:r w:rsidRPr="00E1221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1221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štátnych sviatkov</w:t>
      </w:r>
      <w:r w:rsidRPr="00E12214">
        <w:rPr>
          <w:rFonts w:ascii="Times New Roman" w:hAnsi="Times New Roman" w:cs="Times New Roman"/>
          <w:color w:val="000000"/>
          <w:sz w:val="24"/>
          <w:szCs w:val="24"/>
        </w:rPr>
        <w:t>, 3 dní pracovného pokoja a 3 pamätných dní v Slovenskej republike v roku 2020</w:t>
      </w:r>
      <w:r w:rsidRPr="00E12214">
        <w:rPr>
          <w:rFonts w:ascii="Times New Roman" w:hAnsi="Times New Roman" w:cs="Times New Roman"/>
          <w:b w:val="0"/>
          <w:color w:val="000000"/>
          <w:sz w:val="24"/>
          <w:szCs w:val="24"/>
        </w:rPr>
        <w:t>,</w:t>
      </w:r>
    </w:p>
    <w:p w:rsidR="00E12214" w:rsidRPr="00E12214" w:rsidRDefault="00E12214" w:rsidP="00E122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12214">
        <w:rPr>
          <w:rFonts w:ascii="Times New Roman" w:hAnsi="Times New Roman" w:cs="Times New Roman"/>
          <w:sz w:val="24"/>
          <w:szCs w:val="24"/>
        </w:rPr>
        <w:t xml:space="preserve">- následne napíšte </w:t>
      </w:r>
      <w:r w:rsidRPr="00E1221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do zošita farebne nadpis: </w:t>
      </w:r>
      <w:r w:rsidRPr="00E12214">
        <w:rPr>
          <w:rFonts w:ascii="Times New Roman" w:eastAsia="Times New Roman" w:hAnsi="Times New Roman" w:cs="Times New Roman"/>
          <w:b/>
          <w:color w:val="002AE4"/>
          <w:sz w:val="24"/>
          <w:szCs w:val="24"/>
          <w:lang w:eastAsia="sk-SK"/>
        </w:rPr>
        <w:t>Európska únia (EÚ)</w:t>
      </w:r>
      <w:r w:rsidRPr="00E1221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a napíšte do zošita nasledovné poznámky:</w:t>
      </w:r>
    </w:p>
    <w:p w:rsidR="00E12214" w:rsidRPr="00E12214" w:rsidRDefault="00E12214" w:rsidP="00E122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E12214" w:rsidRPr="00E12214" w:rsidRDefault="00E12214" w:rsidP="00E122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214">
        <w:rPr>
          <w:rFonts w:ascii="Times New Roman" w:eastAsia="Times New Roman" w:hAnsi="Times New Roman" w:cs="Times New Roman"/>
          <w:b/>
          <w:color w:val="002AE4"/>
          <w:sz w:val="24"/>
          <w:szCs w:val="24"/>
          <w:lang w:eastAsia="sk-SK"/>
        </w:rPr>
        <w:t>Európska únia (EÚ)</w:t>
      </w:r>
      <w:r w:rsidRPr="00E122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12214">
        <w:rPr>
          <w:rFonts w:ascii="Times New Roman" w:hAnsi="Times New Roman" w:cs="Times New Roman"/>
          <w:b/>
          <w:bCs/>
          <w:color w:val="002AE4"/>
          <w:sz w:val="24"/>
          <w:szCs w:val="24"/>
        </w:rPr>
        <w:t>-</w:t>
      </w:r>
      <w:r w:rsidRPr="00E1221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12214">
        <w:rPr>
          <w:rFonts w:ascii="Times New Roman" w:hAnsi="Times New Roman" w:cs="Times New Roman"/>
          <w:sz w:val="24"/>
          <w:szCs w:val="24"/>
          <w:shd w:val="clear" w:color="auto" w:fill="FFFFFF"/>
        </w:rPr>
        <w:t>integračné zoskupenie 27 </w:t>
      </w:r>
      <w:hyperlink r:id="rId14" w:tooltip="Členovia Európskej únie" w:history="1">
        <w:r w:rsidRPr="00E12214"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</w:rPr>
          <w:t>členských štátov</w:t>
        </w:r>
      </w:hyperlink>
      <w:r w:rsidRPr="00E12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E12214">
        <w:rPr>
          <w:rFonts w:ascii="Times New Roman" w:hAnsi="Times New Roman" w:cs="Times New Roman"/>
          <w:sz w:val="24"/>
          <w:szCs w:val="24"/>
        </w:rPr>
        <w:t>v ktorom členské štáty spoločne rozhodujú o otázkach týkajúcich sa hospodárstva, ekonomiky, bezpečnosti,</w:t>
      </w:r>
      <w:r w:rsidRPr="00E122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2214">
        <w:rPr>
          <w:rFonts w:ascii="Times New Roman" w:hAnsi="Times New Roman" w:cs="Times New Roman"/>
          <w:sz w:val="24"/>
          <w:szCs w:val="24"/>
        </w:rPr>
        <w:t>zahraničnej politiky, spolupráce súdnictva, ochrany životného prostredia, dodržiavania</w:t>
      </w:r>
      <w:r w:rsidRPr="00E122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2214">
        <w:rPr>
          <w:rFonts w:ascii="Times New Roman" w:hAnsi="Times New Roman" w:cs="Times New Roman"/>
          <w:sz w:val="24"/>
          <w:szCs w:val="24"/>
        </w:rPr>
        <w:t xml:space="preserve">ľudských práv v Európe. </w:t>
      </w:r>
    </w:p>
    <w:p w:rsidR="00E12214" w:rsidRPr="00E12214" w:rsidRDefault="00E12214" w:rsidP="00E12214">
      <w:pPr>
        <w:pStyle w:val="Nadpis4"/>
        <w:shd w:val="clear" w:color="auto" w:fill="FFFFFF"/>
        <w:spacing w:before="0" w:line="360" w:lineRule="auto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E12214">
        <w:rPr>
          <w:rStyle w:val="Siln"/>
          <w:rFonts w:ascii="Times New Roman" w:hAnsi="Times New Roman" w:cs="Times New Roman"/>
          <w:i w:val="0"/>
          <w:color w:val="002AE4"/>
          <w:sz w:val="24"/>
          <w:szCs w:val="24"/>
          <w:bdr w:val="none" w:sz="0" w:space="0" w:color="auto" w:frame="1"/>
        </w:rPr>
        <w:t xml:space="preserve">Členské štáty EÚ: </w:t>
      </w:r>
      <w:hyperlink r:id="rId15" w:history="1">
        <w:r w:rsidRPr="00E12214">
          <w:rPr>
            <w:rStyle w:val="Hypertextovprepojenie"/>
            <w:rFonts w:ascii="Times New Roman" w:hAnsi="Times New Roman" w:cs="Times New Roman"/>
            <w:b w:val="0"/>
            <w:i w:val="0"/>
            <w:color w:val="auto"/>
            <w:sz w:val="24"/>
            <w:szCs w:val="24"/>
            <w:bdr w:val="none" w:sz="0" w:space="0" w:color="auto" w:frame="1"/>
          </w:rPr>
          <w:t>Belgicko</w:t>
        </w:r>
      </w:hyperlink>
      <w:r w:rsidRPr="00E1221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, </w:t>
      </w:r>
      <w:hyperlink r:id="rId16" w:history="1">
        <w:r w:rsidRPr="00E12214">
          <w:rPr>
            <w:rStyle w:val="Hypertextovprepojenie"/>
            <w:rFonts w:ascii="Times New Roman" w:hAnsi="Times New Roman" w:cs="Times New Roman"/>
            <w:b w:val="0"/>
            <w:i w:val="0"/>
            <w:color w:val="auto"/>
            <w:sz w:val="24"/>
            <w:szCs w:val="24"/>
            <w:bdr w:val="none" w:sz="0" w:space="0" w:color="auto" w:frame="1"/>
          </w:rPr>
          <w:t>Bulharsko</w:t>
        </w:r>
      </w:hyperlink>
      <w:r w:rsidRPr="00E1221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, </w:t>
      </w:r>
      <w:hyperlink r:id="rId17" w:history="1">
        <w:r w:rsidRPr="00E12214">
          <w:rPr>
            <w:rStyle w:val="Hypertextovprepojenie"/>
            <w:rFonts w:ascii="Times New Roman" w:hAnsi="Times New Roman" w:cs="Times New Roman"/>
            <w:b w:val="0"/>
            <w:i w:val="0"/>
            <w:color w:val="auto"/>
            <w:sz w:val="24"/>
            <w:szCs w:val="24"/>
            <w:bdr w:val="none" w:sz="0" w:space="0" w:color="auto" w:frame="1"/>
          </w:rPr>
          <w:t>Česká republika</w:t>
        </w:r>
      </w:hyperlink>
      <w:r w:rsidRPr="00E1221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, </w:t>
      </w:r>
      <w:hyperlink r:id="rId18" w:history="1">
        <w:r w:rsidRPr="00E12214">
          <w:rPr>
            <w:rStyle w:val="Hypertextovprepojenie"/>
            <w:rFonts w:ascii="Times New Roman" w:hAnsi="Times New Roman" w:cs="Times New Roman"/>
            <w:b w:val="0"/>
            <w:i w:val="0"/>
            <w:color w:val="auto"/>
            <w:sz w:val="24"/>
            <w:szCs w:val="24"/>
            <w:bdr w:val="none" w:sz="0" w:space="0" w:color="auto" w:frame="1"/>
          </w:rPr>
          <w:t>Cyprus</w:t>
        </w:r>
      </w:hyperlink>
      <w:r w:rsidRPr="00E1221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, </w:t>
      </w:r>
      <w:hyperlink r:id="rId19" w:history="1">
        <w:r w:rsidRPr="00E12214">
          <w:rPr>
            <w:rStyle w:val="Hypertextovprepojenie"/>
            <w:rFonts w:ascii="Times New Roman" w:hAnsi="Times New Roman" w:cs="Times New Roman"/>
            <w:b w:val="0"/>
            <w:i w:val="0"/>
            <w:color w:val="auto"/>
            <w:sz w:val="24"/>
            <w:szCs w:val="24"/>
            <w:bdr w:val="none" w:sz="0" w:space="0" w:color="auto" w:frame="1"/>
          </w:rPr>
          <w:t>Dánsko</w:t>
        </w:r>
      </w:hyperlink>
      <w:r w:rsidRPr="00E1221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, </w:t>
      </w:r>
      <w:hyperlink r:id="rId20" w:history="1">
        <w:r w:rsidRPr="00E12214">
          <w:rPr>
            <w:rStyle w:val="Hypertextovprepojenie"/>
            <w:rFonts w:ascii="Times New Roman" w:hAnsi="Times New Roman" w:cs="Times New Roman"/>
            <w:b w:val="0"/>
            <w:i w:val="0"/>
            <w:color w:val="auto"/>
            <w:sz w:val="24"/>
            <w:szCs w:val="24"/>
            <w:bdr w:val="none" w:sz="0" w:space="0" w:color="auto" w:frame="1"/>
          </w:rPr>
          <w:t>Estónsko</w:t>
        </w:r>
      </w:hyperlink>
      <w:r w:rsidRPr="00E1221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, </w:t>
      </w:r>
      <w:hyperlink r:id="rId21" w:history="1">
        <w:r w:rsidRPr="00E12214">
          <w:rPr>
            <w:rStyle w:val="Hypertextovprepojenie"/>
            <w:rFonts w:ascii="Times New Roman" w:hAnsi="Times New Roman" w:cs="Times New Roman"/>
            <w:b w:val="0"/>
            <w:i w:val="0"/>
            <w:color w:val="auto"/>
            <w:sz w:val="24"/>
            <w:szCs w:val="24"/>
            <w:bdr w:val="none" w:sz="0" w:space="0" w:color="auto" w:frame="1"/>
          </w:rPr>
          <w:t>Fínsko</w:t>
        </w:r>
      </w:hyperlink>
      <w:r w:rsidRPr="00E1221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, </w:t>
      </w:r>
      <w:hyperlink r:id="rId22" w:history="1">
        <w:r w:rsidRPr="00E12214">
          <w:rPr>
            <w:rStyle w:val="Hypertextovprepojenie"/>
            <w:rFonts w:ascii="Times New Roman" w:hAnsi="Times New Roman" w:cs="Times New Roman"/>
            <w:b w:val="0"/>
            <w:i w:val="0"/>
            <w:color w:val="auto"/>
            <w:sz w:val="24"/>
            <w:szCs w:val="24"/>
            <w:bdr w:val="none" w:sz="0" w:space="0" w:color="auto" w:frame="1"/>
          </w:rPr>
          <w:t>Francúzsko</w:t>
        </w:r>
      </w:hyperlink>
      <w:r w:rsidRPr="00E1221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, </w:t>
      </w:r>
      <w:hyperlink r:id="rId23" w:history="1">
        <w:r w:rsidRPr="00E12214">
          <w:rPr>
            <w:rStyle w:val="Hypertextovprepojenie"/>
            <w:rFonts w:ascii="Times New Roman" w:hAnsi="Times New Roman" w:cs="Times New Roman"/>
            <w:b w:val="0"/>
            <w:i w:val="0"/>
            <w:color w:val="auto"/>
            <w:sz w:val="24"/>
            <w:szCs w:val="24"/>
            <w:bdr w:val="none" w:sz="0" w:space="0" w:color="auto" w:frame="1"/>
          </w:rPr>
          <w:t>Grécko</w:t>
        </w:r>
      </w:hyperlink>
      <w:r w:rsidRPr="00E1221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, </w:t>
      </w:r>
      <w:hyperlink r:id="rId24" w:history="1">
        <w:r w:rsidRPr="00E12214">
          <w:rPr>
            <w:rStyle w:val="Hypertextovprepojenie"/>
            <w:rFonts w:ascii="Times New Roman" w:hAnsi="Times New Roman" w:cs="Times New Roman"/>
            <w:b w:val="0"/>
            <w:i w:val="0"/>
            <w:color w:val="auto"/>
            <w:sz w:val="24"/>
            <w:szCs w:val="24"/>
            <w:bdr w:val="none" w:sz="0" w:space="0" w:color="auto" w:frame="1"/>
          </w:rPr>
          <w:t>Holandsko</w:t>
        </w:r>
      </w:hyperlink>
      <w:r w:rsidRPr="00E1221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, Chorvátsko, </w:t>
      </w:r>
      <w:hyperlink r:id="rId25" w:history="1">
        <w:r w:rsidRPr="00E12214">
          <w:rPr>
            <w:rStyle w:val="Hypertextovprepojenie"/>
            <w:rFonts w:ascii="Times New Roman" w:hAnsi="Times New Roman" w:cs="Times New Roman"/>
            <w:b w:val="0"/>
            <w:i w:val="0"/>
            <w:color w:val="auto"/>
            <w:sz w:val="24"/>
            <w:szCs w:val="24"/>
            <w:bdr w:val="none" w:sz="0" w:space="0" w:color="auto" w:frame="1"/>
          </w:rPr>
          <w:t>Írsko</w:t>
        </w:r>
      </w:hyperlink>
      <w:r w:rsidRPr="00E1221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, </w:t>
      </w:r>
      <w:hyperlink r:id="rId26" w:history="1">
        <w:r w:rsidRPr="00E12214">
          <w:rPr>
            <w:rStyle w:val="Hypertextovprepojenie"/>
            <w:rFonts w:ascii="Times New Roman" w:hAnsi="Times New Roman" w:cs="Times New Roman"/>
            <w:b w:val="0"/>
            <w:i w:val="0"/>
            <w:color w:val="auto"/>
            <w:sz w:val="24"/>
            <w:szCs w:val="24"/>
            <w:bdr w:val="none" w:sz="0" w:space="0" w:color="auto" w:frame="1"/>
          </w:rPr>
          <w:t>Litva</w:t>
        </w:r>
      </w:hyperlink>
      <w:r w:rsidRPr="00E1221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, </w:t>
      </w:r>
      <w:hyperlink r:id="rId27" w:history="1">
        <w:r w:rsidRPr="00E12214">
          <w:rPr>
            <w:rStyle w:val="Hypertextovprepojenie"/>
            <w:rFonts w:ascii="Times New Roman" w:hAnsi="Times New Roman" w:cs="Times New Roman"/>
            <w:b w:val="0"/>
            <w:i w:val="0"/>
            <w:color w:val="auto"/>
            <w:sz w:val="24"/>
            <w:szCs w:val="24"/>
            <w:bdr w:val="none" w:sz="0" w:space="0" w:color="auto" w:frame="1"/>
          </w:rPr>
          <w:t>Lotyšsko</w:t>
        </w:r>
      </w:hyperlink>
      <w:r w:rsidRPr="00E1221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, </w:t>
      </w:r>
      <w:hyperlink r:id="rId28" w:history="1">
        <w:r w:rsidRPr="00E12214">
          <w:rPr>
            <w:rStyle w:val="Hypertextovprepojenie"/>
            <w:rFonts w:ascii="Times New Roman" w:hAnsi="Times New Roman" w:cs="Times New Roman"/>
            <w:b w:val="0"/>
            <w:i w:val="0"/>
            <w:color w:val="auto"/>
            <w:sz w:val="24"/>
            <w:szCs w:val="24"/>
            <w:bdr w:val="none" w:sz="0" w:space="0" w:color="auto" w:frame="1"/>
          </w:rPr>
          <w:t>Luxembursko</w:t>
        </w:r>
      </w:hyperlink>
      <w:r w:rsidRPr="00E1221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, </w:t>
      </w:r>
      <w:hyperlink r:id="rId29" w:history="1">
        <w:r w:rsidRPr="00E12214">
          <w:rPr>
            <w:rStyle w:val="Hypertextovprepojenie"/>
            <w:rFonts w:ascii="Times New Roman" w:hAnsi="Times New Roman" w:cs="Times New Roman"/>
            <w:b w:val="0"/>
            <w:i w:val="0"/>
            <w:color w:val="auto"/>
            <w:sz w:val="24"/>
            <w:szCs w:val="24"/>
            <w:bdr w:val="none" w:sz="0" w:space="0" w:color="auto" w:frame="1"/>
          </w:rPr>
          <w:t>Maďarsko</w:t>
        </w:r>
      </w:hyperlink>
      <w:r w:rsidRPr="00E1221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, </w:t>
      </w:r>
      <w:hyperlink r:id="rId30" w:history="1">
        <w:r w:rsidRPr="00E12214">
          <w:rPr>
            <w:rStyle w:val="Hypertextovprepojenie"/>
            <w:rFonts w:ascii="Times New Roman" w:hAnsi="Times New Roman" w:cs="Times New Roman"/>
            <w:b w:val="0"/>
            <w:i w:val="0"/>
            <w:color w:val="auto"/>
            <w:sz w:val="24"/>
            <w:szCs w:val="24"/>
            <w:bdr w:val="none" w:sz="0" w:space="0" w:color="auto" w:frame="1"/>
          </w:rPr>
          <w:t>Malta</w:t>
        </w:r>
      </w:hyperlink>
      <w:r w:rsidRPr="00E1221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, </w:t>
      </w:r>
      <w:hyperlink r:id="rId31" w:history="1">
        <w:r w:rsidRPr="00E12214">
          <w:rPr>
            <w:rStyle w:val="Hypertextovprepojenie"/>
            <w:rFonts w:ascii="Times New Roman" w:hAnsi="Times New Roman" w:cs="Times New Roman"/>
            <w:b w:val="0"/>
            <w:i w:val="0"/>
            <w:color w:val="auto"/>
            <w:sz w:val="24"/>
            <w:szCs w:val="24"/>
            <w:bdr w:val="none" w:sz="0" w:space="0" w:color="auto" w:frame="1"/>
          </w:rPr>
          <w:t>Nemecko</w:t>
        </w:r>
      </w:hyperlink>
      <w:r w:rsidRPr="00E1221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, </w:t>
      </w:r>
      <w:hyperlink r:id="rId32" w:history="1">
        <w:r w:rsidRPr="00E12214">
          <w:rPr>
            <w:rStyle w:val="Hypertextovprepojenie"/>
            <w:rFonts w:ascii="Times New Roman" w:hAnsi="Times New Roman" w:cs="Times New Roman"/>
            <w:b w:val="0"/>
            <w:i w:val="0"/>
            <w:color w:val="auto"/>
            <w:sz w:val="24"/>
            <w:szCs w:val="24"/>
            <w:bdr w:val="none" w:sz="0" w:space="0" w:color="auto" w:frame="1"/>
          </w:rPr>
          <w:t>Poľsko</w:t>
        </w:r>
      </w:hyperlink>
      <w:r w:rsidRPr="00E1221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, </w:t>
      </w:r>
      <w:hyperlink r:id="rId33" w:history="1">
        <w:r w:rsidRPr="00E12214">
          <w:rPr>
            <w:rStyle w:val="Hypertextovprepojenie"/>
            <w:rFonts w:ascii="Times New Roman" w:hAnsi="Times New Roman" w:cs="Times New Roman"/>
            <w:b w:val="0"/>
            <w:i w:val="0"/>
            <w:color w:val="auto"/>
            <w:sz w:val="24"/>
            <w:szCs w:val="24"/>
            <w:bdr w:val="none" w:sz="0" w:space="0" w:color="auto" w:frame="1"/>
          </w:rPr>
          <w:t>Portugalsko</w:t>
        </w:r>
      </w:hyperlink>
      <w:r w:rsidRPr="00E1221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, </w:t>
      </w:r>
      <w:hyperlink r:id="rId34" w:history="1">
        <w:r w:rsidRPr="00E12214">
          <w:rPr>
            <w:rStyle w:val="Hypertextovprepojenie"/>
            <w:rFonts w:ascii="Times New Roman" w:hAnsi="Times New Roman" w:cs="Times New Roman"/>
            <w:b w:val="0"/>
            <w:i w:val="0"/>
            <w:color w:val="auto"/>
            <w:sz w:val="24"/>
            <w:szCs w:val="24"/>
            <w:bdr w:val="none" w:sz="0" w:space="0" w:color="auto" w:frame="1"/>
          </w:rPr>
          <w:t>Rakúsko</w:t>
        </w:r>
      </w:hyperlink>
      <w:r w:rsidRPr="00E1221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, </w:t>
      </w:r>
      <w:hyperlink r:id="rId35" w:history="1">
        <w:r w:rsidRPr="00E12214">
          <w:rPr>
            <w:rStyle w:val="Hypertextovprepojenie"/>
            <w:rFonts w:ascii="Times New Roman" w:hAnsi="Times New Roman" w:cs="Times New Roman"/>
            <w:b w:val="0"/>
            <w:i w:val="0"/>
            <w:color w:val="auto"/>
            <w:sz w:val="24"/>
            <w:szCs w:val="24"/>
            <w:bdr w:val="none" w:sz="0" w:space="0" w:color="auto" w:frame="1"/>
          </w:rPr>
          <w:t>Rumunsko</w:t>
        </w:r>
      </w:hyperlink>
      <w:r w:rsidRPr="00E1221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, </w:t>
      </w:r>
      <w:hyperlink r:id="rId36" w:history="1">
        <w:r w:rsidRPr="00E12214">
          <w:rPr>
            <w:rStyle w:val="Hypertextovprepojenie"/>
            <w:rFonts w:ascii="Times New Roman" w:hAnsi="Times New Roman" w:cs="Times New Roman"/>
            <w:b w:val="0"/>
            <w:i w:val="0"/>
            <w:color w:val="002AE4"/>
            <w:sz w:val="24"/>
            <w:szCs w:val="24"/>
            <w:bdr w:val="none" w:sz="0" w:space="0" w:color="auto" w:frame="1"/>
          </w:rPr>
          <w:t>Slovensko</w:t>
        </w:r>
      </w:hyperlink>
      <w:r w:rsidRPr="00E12214">
        <w:rPr>
          <w:rFonts w:ascii="Times New Roman" w:hAnsi="Times New Roman" w:cs="Times New Roman"/>
          <w:b w:val="0"/>
          <w:i w:val="0"/>
          <w:color w:val="002AE4"/>
          <w:sz w:val="24"/>
          <w:szCs w:val="24"/>
        </w:rPr>
        <w:t> (1. máj 2004)</w:t>
      </w:r>
      <w:r w:rsidRPr="00E1221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, </w:t>
      </w:r>
      <w:hyperlink r:id="rId37" w:history="1">
        <w:r w:rsidRPr="00E12214">
          <w:rPr>
            <w:rStyle w:val="Hypertextovprepojenie"/>
            <w:rFonts w:ascii="Times New Roman" w:hAnsi="Times New Roman" w:cs="Times New Roman"/>
            <w:b w:val="0"/>
            <w:i w:val="0"/>
            <w:color w:val="auto"/>
            <w:sz w:val="24"/>
            <w:szCs w:val="24"/>
            <w:bdr w:val="none" w:sz="0" w:space="0" w:color="auto" w:frame="1"/>
          </w:rPr>
          <w:t>Slovinsko</w:t>
        </w:r>
      </w:hyperlink>
      <w:r w:rsidRPr="00E1221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, </w:t>
      </w:r>
      <w:hyperlink r:id="rId38" w:history="1">
        <w:r w:rsidRPr="00E12214">
          <w:rPr>
            <w:rStyle w:val="Hypertextovprepojenie"/>
            <w:rFonts w:ascii="Times New Roman" w:hAnsi="Times New Roman" w:cs="Times New Roman"/>
            <w:b w:val="0"/>
            <w:i w:val="0"/>
            <w:color w:val="auto"/>
            <w:sz w:val="24"/>
            <w:szCs w:val="24"/>
            <w:bdr w:val="none" w:sz="0" w:space="0" w:color="auto" w:frame="1"/>
          </w:rPr>
          <w:t>Španielsko</w:t>
        </w:r>
      </w:hyperlink>
      <w:r w:rsidRPr="00E1221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, </w:t>
      </w:r>
      <w:hyperlink r:id="rId39" w:history="1">
        <w:r w:rsidRPr="00E12214">
          <w:rPr>
            <w:rStyle w:val="Hypertextovprepojenie"/>
            <w:rFonts w:ascii="Times New Roman" w:hAnsi="Times New Roman" w:cs="Times New Roman"/>
            <w:b w:val="0"/>
            <w:i w:val="0"/>
            <w:color w:val="auto"/>
            <w:sz w:val="24"/>
            <w:szCs w:val="24"/>
            <w:bdr w:val="none" w:sz="0" w:space="0" w:color="auto" w:frame="1"/>
          </w:rPr>
          <w:t>Švédsko</w:t>
        </w:r>
      </w:hyperlink>
      <w:r w:rsidRPr="00E1221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, </w:t>
      </w:r>
      <w:hyperlink r:id="rId40" w:history="1">
        <w:r w:rsidRPr="00E12214">
          <w:rPr>
            <w:rStyle w:val="Hypertextovprepojenie"/>
            <w:rFonts w:ascii="Times New Roman" w:hAnsi="Times New Roman" w:cs="Times New Roman"/>
            <w:b w:val="0"/>
            <w:i w:val="0"/>
            <w:color w:val="auto"/>
            <w:sz w:val="24"/>
            <w:szCs w:val="24"/>
            <w:bdr w:val="none" w:sz="0" w:space="0" w:color="auto" w:frame="1"/>
          </w:rPr>
          <w:t>Taliansko</w:t>
        </w:r>
      </w:hyperlink>
      <w:r w:rsidRPr="00E1221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. </w:t>
      </w:r>
      <w:r w:rsidRPr="00E12214"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>V júni 2016 sa Spojené kráľovstvo rozhodlo,</w:t>
      </w:r>
      <w:r w:rsidRPr="00E1221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E12214"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>že z EÚ vystúpi.</w:t>
      </w:r>
      <w:r w:rsidRPr="00E1221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E12214"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>Od 31. januára 2020 už Spojené kráľovstvo</w:t>
      </w:r>
      <w:r w:rsidRPr="00E12214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E12214">
        <w:rPr>
          <w:rFonts w:ascii="Times New Roman" w:hAnsi="Times New Roman" w:cs="Times New Roman"/>
          <w:b w:val="0"/>
          <w:i w:val="0"/>
          <w:color w:val="auto"/>
          <w:sz w:val="24"/>
          <w:szCs w:val="24"/>
          <w:shd w:val="clear" w:color="auto" w:fill="FFFFFF"/>
        </w:rPr>
        <w:t>nie je členom EÚ.</w:t>
      </w:r>
    </w:p>
    <w:p w:rsidR="00E12214" w:rsidRPr="00E12214" w:rsidRDefault="00E12214" w:rsidP="00E122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2AE4"/>
          <w:sz w:val="24"/>
          <w:szCs w:val="24"/>
        </w:rPr>
      </w:pPr>
      <w:r w:rsidRPr="00E12214">
        <w:rPr>
          <w:rFonts w:ascii="Times New Roman" w:hAnsi="Times New Roman" w:cs="Times New Roman"/>
          <w:b/>
          <w:bCs/>
          <w:color w:val="002AE4"/>
          <w:sz w:val="24"/>
          <w:szCs w:val="24"/>
        </w:rPr>
        <w:t>Symboly EÚ:</w:t>
      </w:r>
    </w:p>
    <w:p w:rsidR="00E12214" w:rsidRPr="00E12214" w:rsidRDefault="00E12214" w:rsidP="00E12214">
      <w:pPr>
        <w:pStyle w:val="Normlnywebov"/>
        <w:shd w:val="clear" w:color="auto" w:fill="FFFFFF"/>
        <w:spacing w:before="0" w:beforeAutospacing="0" w:after="0" w:afterAutospacing="0" w:line="360" w:lineRule="auto"/>
        <w:jc w:val="both"/>
      </w:pPr>
      <w:r w:rsidRPr="00E12214">
        <w:rPr>
          <w:b/>
          <w:bCs/>
          <w:color w:val="002AE4"/>
        </w:rPr>
        <w:t xml:space="preserve">EURÓPSKA VLAJKA  - </w:t>
      </w:r>
      <w:r w:rsidRPr="00E12214">
        <w:t xml:space="preserve">kruh 12 zlatých hviezd na modrom </w:t>
      </w:r>
      <w:r w:rsidRPr="00E12214">
        <w:rPr>
          <w:rStyle w:val="Siln"/>
          <w:rFonts w:eastAsiaTheme="majorEastAsia"/>
        </w:rPr>
        <w:t xml:space="preserve">pozadí. </w:t>
      </w:r>
      <w:r w:rsidRPr="00E12214">
        <w:t xml:space="preserve">Počet hviezd nezodpovedá počtu členských štátov, kruh však </w:t>
      </w:r>
      <w:r w:rsidRPr="00E12214">
        <w:rPr>
          <w:shd w:val="clear" w:color="auto" w:fill="FFFFFF"/>
        </w:rPr>
        <w:t>symbolizuje, že krajiny EÚ žijú v jednote a držia spolu.</w:t>
      </w:r>
    </w:p>
    <w:p w:rsidR="00E12214" w:rsidRPr="00E12214" w:rsidRDefault="00E12214" w:rsidP="00E12214">
      <w:pPr>
        <w:pStyle w:val="Normlnywebov"/>
        <w:shd w:val="clear" w:color="auto" w:fill="FFFFFF"/>
        <w:spacing w:before="0" w:beforeAutospacing="0" w:after="0" w:afterAutospacing="0" w:line="360" w:lineRule="auto"/>
        <w:jc w:val="both"/>
      </w:pPr>
      <w:r w:rsidRPr="00E12214">
        <w:rPr>
          <w:b/>
          <w:bCs/>
          <w:color w:val="002AE4"/>
        </w:rPr>
        <w:t xml:space="preserve">EURÓPSKA HYMNA – </w:t>
      </w:r>
      <w:r w:rsidRPr="00E12214">
        <w:t xml:space="preserve">melódia </w:t>
      </w:r>
      <w:r w:rsidRPr="00E12214">
        <w:rPr>
          <w:rStyle w:val="Siln"/>
          <w:rFonts w:eastAsiaTheme="majorEastAsia"/>
        </w:rPr>
        <w:t>pochádza z 9. symfónie d mol, ktorú v roku 1823 skomponoval Ludwig van Beethoven ako hudobný podklad pre verše Schillerovej „Ódy na radosť“</w:t>
      </w:r>
      <w:r w:rsidRPr="00E12214">
        <w:t xml:space="preserve"> z roku 1785. Báseň Óda na radosť vyjadruje Schillerovu idealistickú víziu, ktorú zdieľal aj Beethoven, že všetci ľudia sa stanú bratmi (hrá sa len melódia, aby nebol uprednostnený žiadny jazyk).</w:t>
      </w:r>
    </w:p>
    <w:p w:rsidR="00E12214" w:rsidRPr="00E12214" w:rsidRDefault="00E12214" w:rsidP="00E12214">
      <w:pPr>
        <w:pStyle w:val="Normlnywebov"/>
        <w:shd w:val="clear" w:color="auto" w:fill="FFFFFF"/>
        <w:spacing w:before="0" w:beforeAutospacing="0" w:after="0" w:afterAutospacing="0" w:line="360" w:lineRule="auto"/>
        <w:jc w:val="both"/>
      </w:pPr>
      <w:r w:rsidRPr="00E12214">
        <w:rPr>
          <w:b/>
          <w:bCs/>
          <w:color w:val="002AE4"/>
        </w:rPr>
        <w:t xml:space="preserve">MOTTO EÚ - </w:t>
      </w:r>
      <w:r w:rsidRPr="00E12214">
        <w:rPr>
          <w:b/>
          <w:color w:val="002AE4"/>
        </w:rPr>
        <w:t xml:space="preserve">„Zjednotení v rozmanitosti“ </w:t>
      </w:r>
      <w:r w:rsidRPr="00E12214">
        <w:rPr>
          <w:b/>
          <w:bCs/>
          <w:color w:val="002AE4"/>
        </w:rPr>
        <w:t>-</w:t>
      </w:r>
      <w:r w:rsidRPr="00E12214">
        <w:t xml:space="preserve"> začalo sa používať v roku 2000. Symbolizuje spojenie Európanov vo forme EÚ s cieľom žiť v mieri a prosperite a využívať výhody rozličnosti kultúr, tradícií a jazykov európskeho kontinentu (v r. 2000 bolo vybrané žiakmi vtedajších členských štátov EÚ).</w:t>
      </w:r>
    </w:p>
    <w:p w:rsidR="00E12214" w:rsidRPr="00E12214" w:rsidRDefault="00E12214" w:rsidP="00E122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214">
        <w:rPr>
          <w:rFonts w:ascii="Times New Roman" w:hAnsi="Times New Roman" w:cs="Times New Roman"/>
          <w:b/>
          <w:bCs/>
          <w:color w:val="002AE4"/>
          <w:sz w:val="24"/>
          <w:szCs w:val="24"/>
        </w:rPr>
        <w:t xml:space="preserve">DEŇ EURÓPY -  </w:t>
      </w:r>
      <w:r w:rsidRPr="00E12214">
        <w:rPr>
          <w:rFonts w:ascii="Times New Roman" w:hAnsi="Times New Roman" w:cs="Times New Roman"/>
          <w:b/>
          <w:color w:val="002AE4"/>
          <w:sz w:val="24"/>
          <w:szCs w:val="24"/>
        </w:rPr>
        <w:t xml:space="preserve">9. máj </w:t>
      </w:r>
      <w:r w:rsidRPr="00E12214">
        <w:rPr>
          <w:rFonts w:ascii="Times New Roman" w:hAnsi="Times New Roman" w:cs="Times New Roman"/>
          <w:b/>
          <w:bCs/>
          <w:color w:val="002AE4"/>
          <w:sz w:val="24"/>
          <w:szCs w:val="24"/>
        </w:rPr>
        <w:t>-</w:t>
      </w:r>
      <w:r w:rsidRPr="00E122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2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 tento deň si pripomíname výročie </w:t>
      </w:r>
      <w:hyperlink r:id="rId41" w:history="1">
        <w:r w:rsidRPr="00E12214"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</w:rPr>
          <w:t>Schumanovej deklarácie</w:t>
        </w:r>
      </w:hyperlink>
      <w:r w:rsidRPr="00E12214">
        <w:rPr>
          <w:rFonts w:ascii="Times New Roman" w:hAnsi="Times New Roman" w:cs="Times New Roman"/>
          <w:sz w:val="24"/>
          <w:szCs w:val="24"/>
          <w:shd w:val="clear" w:color="auto" w:fill="FFFFFF"/>
        </w:rPr>
        <w:t>. Robert Schuman, francúzsky minister zahraničných vecí, vo svojom prejave prednesenom v Paríži v roku 1950 navrhol novú podobu politickej spolupráce v Európe, ktorá by zabránila vojnám medzi európskymi národmi.</w:t>
      </w:r>
    </w:p>
    <w:p w:rsidR="001912F6" w:rsidRPr="00781E61" w:rsidRDefault="00781E61" w:rsidP="001912F6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81E61">
        <w:rPr>
          <w:rFonts w:ascii="Times New Roman" w:hAnsi="Times New Roman" w:cs="Times New Roman"/>
          <w:b/>
          <w:color w:val="0070C0"/>
          <w:sz w:val="24"/>
          <w:szCs w:val="24"/>
        </w:rPr>
        <w:t>MATEMATIKA</w:t>
      </w:r>
    </w:p>
    <w:p w:rsidR="00781E61" w:rsidRDefault="00781E61" w:rsidP="00781E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Milí žiaci,</w:t>
      </w:r>
    </w:p>
    <w:p w:rsidR="00781E61" w:rsidRDefault="00781E61" w:rsidP="00781E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4034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messengeri</w:t>
      </w:r>
      <w:r w:rsidRPr="00624034">
        <w:rPr>
          <w:rFonts w:ascii="Times New Roman" w:hAnsi="Times New Roman" w:cs="Times New Roman"/>
          <w:sz w:val="24"/>
          <w:szCs w:val="24"/>
        </w:rPr>
        <w:t xml:space="preserve"> bola vytvorená skupina, v ktorej spoločne riešime úlohy</w:t>
      </w:r>
      <w:r>
        <w:rPr>
          <w:rFonts w:ascii="Times New Roman" w:hAnsi="Times New Roman" w:cs="Times New Roman"/>
          <w:sz w:val="24"/>
          <w:szCs w:val="24"/>
        </w:rPr>
        <w:t xml:space="preserve"> každý deň počas druhej vyučovacej hodiny (8:55-9:40)</w:t>
      </w:r>
      <w:r w:rsidRPr="00624034">
        <w:rPr>
          <w:rFonts w:ascii="Times New Roman" w:hAnsi="Times New Roman" w:cs="Times New Roman"/>
          <w:sz w:val="24"/>
          <w:szCs w:val="24"/>
        </w:rPr>
        <w:t>. Ich zadania máte uvedené nižšie pre t</w:t>
      </w:r>
      <w:r>
        <w:rPr>
          <w:rFonts w:ascii="Times New Roman" w:hAnsi="Times New Roman" w:cs="Times New Roman"/>
          <w:sz w:val="24"/>
          <w:szCs w:val="24"/>
        </w:rPr>
        <w:t>ých, ktorí nie sú na messengeri.</w:t>
      </w:r>
    </w:p>
    <w:p w:rsidR="00781E61" w:rsidRDefault="00781E61" w:rsidP="00781E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všetkých očakávam samostatné riešenie zadaní – odfoťte a pošlite. V prípade akýchkoľvek problémov ma kontaktujte buď medzi 10:30 až 11:00 prostredníctvom messengera alebo kedykoľvek emailom </w:t>
      </w:r>
      <w:hyperlink r:id="rId42" w:history="1">
        <w:r w:rsidRPr="00AE687C">
          <w:rPr>
            <w:rStyle w:val="Hypertextovprepojenie"/>
            <w:rFonts w:ascii="Times New Roman" w:hAnsi="Times New Roman" w:cs="Times New Roman"/>
            <w:sz w:val="24"/>
            <w:szCs w:val="24"/>
          </w:rPr>
          <w:t>ucitelka.svedlar@gmail.com</w:t>
        </w:r>
      </w:hyperlink>
    </w:p>
    <w:p w:rsidR="00781E61" w:rsidRDefault="00781E61" w:rsidP="00781E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Pokračujem počítaním obsahu útvarov pozostávajúcich nielen zo štvorcov a obdĺžnikov. Prosím, dávajte pozor, aby ste do vzorcov dosadzovali dĺžky v rovnakých jednotkách.Nádherný návod na riešenie týchto úloh nájdete na </w:t>
      </w:r>
      <w:hyperlink r:id="rId43" w:history="1">
        <w:r w:rsidRPr="00DE01E3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https://www.youtube.com/watch?v=g4YDkg-4MLc</w:t>
        </w:r>
      </w:hyperlink>
    </w:p>
    <w:p w:rsidR="00781E61" w:rsidRDefault="00781E61" w:rsidP="00781E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 zložitejšieho útvaru vypočítame tak, že</w:t>
      </w:r>
    </w:p>
    <w:p w:rsidR="00781E61" w:rsidRDefault="00781E61" w:rsidP="00781E61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najprv si útvar rozdelíme na štvorce alebo obdĺžniky,</w:t>
      </w:r>
    </w:p>
    <w:p w:rsidR="00781E61" w:rsidRDefault="00781E61" w:rsidP="00781E61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potom si vypočítame obsahy jednotlivých rozdelených častí,</w:t>
      </w:r>
    </w:p>
    <w:p w:rsidR="00781E61" w:rsidRPr="00152711" w:rsidRDefault="00781E61" w:rsidP="00781E61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nakoniec vypočítané obsahy spočítame.</w:t>
      </w:r>
    </w:p>
    <w:p w:rsidR="00781E61" w:rsidRDefault="00781E61" w:rsidP="00781E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Úloha 1: Vypočítajte obsah štvorca so stranou dlhou 4,3 km.</w:t>
      </w:r>
    </w:p>
    <w:p w:rsidR="00781E61" w:rsidRDefault="00781E61" w:rsidP="00781E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Úloha 2: Vypočítajte obsah obdĺžnika so stranami dlhými 4,25 cm a 28 mm.</w:t>
      </w:r>
    </w:p>
    <w:p w:rsidR="00781E61" w:rsidRDefault="00781E61" w:rsidP="00781E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Úloha 3: Vypočítajte obsah pravouhlého trojuholníka, ak strany zvierajúce pravý uhol sú dlhé 4,25 cm a 2,8 cm.</w:t>
      </w:r>
    </w:p>
    <w:p w:rsidR="00781E61" w:rsidRDefault="00781E61" w:rsidP="00781E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Úloha 4: </w:t>
      </w:r>
      <w:r w:rsidRPr="0025029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obývačke so šírkou 4,1 m a dĺžkou</w:t>
      </w:r>
      <w:r w:rsidRPr="00250293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250293">
        <w:rPr>
          <w:rFonts w:ascii="Times New Roman" w:hAnsi="Times New Roman" w:cs="Times New Roman"/>
          <w:sz w:val="24"/>
          <w:szCs w:val="24"/>
        </w:rPr>
        <w:t xml:space="preserve"> m je štvorcový koberec šírky 3 m. Aká plocha podlahy je nepokrytá?</w:t>
      </w:r>
    </w:p>
    <w:p w:rsidR="00781E61" w:rsidRDefault="00781E61" w:rsidP="00781E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Úloha 5: Tesne popri dome je chodník v tvare písmena L široký 8 dm. Akú plochu musí babka zametať, ak rozmery domu sú 5,6 m a 10,5 m</w:t>
      </w:r>
      <w:r w:rsidRPr="00250293">
        <w:rPr>
          <w:rFonts w:ascii="Times New Roman" w:hAnsi="Times New Roman" w:cs="Times New Roman"/>
          <w:sz w:val="24"/>
          <w:szCs w:val="24"/>
        </w:rPr>
        <w:t>?</w:t>
      </w:r>
    </w:p>
    <w:p w:rsidR="00781E61" w:rsidRDefault="00781E61" w:rsidP="00781E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1E61" w:rsidRPr="00781E61" w:rsidRDefault="00781E61" w:rsidP="00781E61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81E61">
        <w:rPr>
          <w:rFonts w:ascii="Times New Roman" w:hAnsi="Times New Roman" w:cs="Times New Roman"/>
          <w:b/>
          <w:color w:val="0070C0"/>
          <w:sz w:val="24"/>
          <w:szCs w:val="24"/>
        </w:rPr>
        <w:t>TECHNIKA</w:t>
      </w:r>
    </w:p>
    <w:p w:rsidR="00715345" w:rsidRPr="00224DC0" w:rsidRDefault="00715345" w:rsidP="0071534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DC0">
        <w:rPr>
          <w:rFonts w:ascii="Times New Roman" w:hAnsi="Times New Roman" w:cs="Times New Roman"/>
          <w:b/>
          <w:sz w:val="24"/>
          <w:szCs w:val="24"/>
        </w:rPr>
        <w:t>Okrasné rastliny</w:t>
      </w:r>
    </w:p>
    <w:p w:rsidR="00715345" w:rsidRDefault="00715345" w:rsidP="007153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24DC0">
        <w:rPr>
          <w:rFonts w:ascii="Times New Roman" w:hAnsi="Times New Roman" w:cs="Times New Roman"/>
          <w:sz w:val="24"/>
          <w:szCs w:val="24"/>
        </w:rPr>
        <w:t>Všimni si, aké izbové rastliny máte doma. Porozmýšľaj nad zásadami ich ošetrovania a rozmnožovania ( ako často ich polievate, presádzate, ošetrujete listy a pod. )</w:t>
      </w:r>
    </w:p>
    <w:p w:rsidR="00715345" w:rsidRDefault="00715345" w:rsidP="00781E6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81E61" w:rsidRPr="00781E61" w:rsidRDefault="00781E61" w:rsidP="00781E61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81E61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NÁBOŽENSKÁ VÝCHOVA  </w:t>
      </w:r>
    </w:p>
    <w:p w:rsidR="0078447E" w:rsidRDefault="0078447E" w:rsidP="00781E61">
      <w:pPr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781E61" w:rsidRPr="00E12214" w:rsidRDefault="00781E61" w:rsidP="00E122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2214">
        <w:rPr>
          <w:rFonts w:ascii="Times New Roman" w:hAnsi="Times New Roman" w:cs="Times New Roman"/>
          <w:b/>
          <w:sz w:val="24"/>
          <w:szCs w:val="24"/>
        </w:rPr>
        <w:t>BYŤ CHLEBOM</w:t>
      </w:r>
    </w:p>
    <w:p w:rsidR="00781E61" w:rsidRPr="00E12214" w:rsidRDefault="00781E61" w:rsidP="00E122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2214">
        <w:rPr>
          <w:rFonts w:ascii="Times New Roman" w:hAnsi="Times New Roman" w:cs="Times New Roman"/>
          <w:b/>
          <w:sz w:val="24"/>
          <w:szCs w:val="24"/>
        </w:rPr>
        <w:t>Zapamätaj si :</w:t>
      </w:r>
    </w:p>
    <w:p w:rsidR="00781E61" w:rsidRPr="00E12214" w:rsidRDefault="00781E61" w:rsidP="00E122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2214">
        <w:rPr>
          <w:rFonts w:ascii="Times New Roman" w:hAnsi="Times New Roman" w:cs="Times New Roman"/>
          <w:sz w:val="24"/>
          <w:szCs w:val="24"/>
        </w:rPr>
        <w:t>Každý z nás má niečo, o čo sa môže podeliť. Všetci máme čo dať tomu druhému. Nikto z nás nemôže povedať – ja nemám, čo dať</w:t>
      </w:r>
      <w:r w:rsidRPr="00E12214">
        <w:rPr>
          <w:rFonts w:ascii="Times New Roman" w:hAnsi="Times New Roman" w:cs="Times New Roman"/>
          <w:b/>
          <w:sz w:val="24"/>
          <w:szCs w:val="24"/>
        </w:rPr>
        <w:t>. Každý môže byť chlebom pre iného.</w:t>
      </w:r>
      <w:r w:rsidRPr="00E12214">
        <w:rPr>
          <w:rFonts w:ascii="Times New Roman" w:hAnsi="Times New Roman" w:cs="Times New Roman"/>
          <w:sz w:val="24"/>
          <w:szCs w:val="24"/>
        </w:rPr>
        <w:t>Už vo svojej rodine môžeme konať v pravde. Byť tu pre svojich rodičov, súrodencov.</w:t>
      </w:r>
    </w:p>
    <w:p w:rsidR="00781E61" w:rsidRDefault="00781E61" w:rsidP="00E122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2214">
        <w:rPr>
          <w:rFonts w:ascii="Times New Roman" w:hAnsi="Times New Roman" w:cs="Times New Roman"/>
          <w:b/>
          <w:sz w:val="24"/>
          <w:szCs w:val="24"/>
        </w:rPr>
        <w:t>Porozmýšľaj čo im môžeš darovať. Darovať im svoj čas, svoje ruky, svoj úsmev...</w:t>
      </w:r>
    </w:p>
    <w:p w:rsidR="00E12214" w:rsidRDefault="00E12214" w:rsidP="00E122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12214" w:rsidRPr="00E12214" w:rsidRDefault="00E12214" w:rsidP="00E12214">
      <w:pPr>
        <w:spacing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12214">
        <w:rPr>
          <w:rFonts w:ascii="Times New Roman" w:hAnsi="Times New Roman" w:cs="Times New Roman"/>
          <w:b/>
          <w:color w:val="0070C0"/>
          <w:sz w:val="24"/>
          <w:szCs w:val="24"/>
        </w:rPr>
        <w:t>HUDOBNÁ VÝCHOVA</w:t>
      </w:r>
    </w:p>
    <w:p w:rsidR="00E12214" w:rsidRPr="00E12214" w:rsidRDefault="00E12214" w:rsidP="00E12214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12214">
        <w:rPr>
          <w:rFonts w:ascii="Times New Roman" w:hAnsi="Times New Roman" w:cs="Times New Roman"/>
          <w:sz w:val="24"/>
          <w:szCs w:val="24"/>
        </w:rPr>
        <w:lastRenderedPageBreak/>
        <w:t>Počúvanie hudby-argentínske tango,brazílska samba,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214">
        <w:rPr>
          <w:rFonts w:ascii="Times New Roman" w:hAnsi="Times New Roman" w:cs="Times New Roman"/>
          <w:sz w:val="24"/>
          <w:szCs w:val="24"/>
        </w:rPr>
        <w:t>mambo,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214">
        <w:rPr>
          <w:rFonts w:ascii="Times New Roman" w:hAnsi="Times New Roman" w:cs="Times New Roman"/>
          <w:sz w:val="24"/>
          <w:szCs w:val="24"/>
        </w:rPr>
        <w:t>jive,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214">
        <w:rPr>
          <w:rFonts w:ascii="Times New Roman" w:hAnsi="Times New Roman" w:cs="Times New Roman"/>
          <w:sz w:val="24"/>
          <w:szCs w:val="24"/>
        </w:rPr>
        <w:t>rumba,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214">
        <w:rPr>
          <w:rFonts w:ascii="Times New Roman" w:hAnsi="Times New Roman" w:cs="Times New Roman"/>
          <w:sz w:val="24"/>
          <w:szCs w:val="24"/>
        </w:rPr>
        <w:t>pasodoble-hudba Južnej Ameriky(využiť sociálne siete).</w:t>
      </w:r>
    </w:p>
    <w:p w:rsidR="00E12214" w:rsidRPr="00E12214" w:rsidRDefault="00E12214" w:rsidP="00E1221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1E61" w:rsidRPr="00E12214" w:rsidRDefault="00E12214" w:rsidP="00E12214">
      <w:pPr>
        <w:spacing w:after="0" w:line="360" w:lineRule="auto"/>
        <w:contextualSpacing w:val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12214">
        <w:rPr>
          <w:rFonts w:ascii="Times New Roman" w:hAnsi="Times New Roman" w:cs="Times New Roman"/>
          <w:b/>
          <w:color w:val="0070C0"/>
          <w:sz w:val="24"/>
          <w:szCs w:val="24"/>
        </w:rPr>
        <w:t>TELESNÁ A ŠPORTOVÁ VÝCHOVA</w:t>
      </w:r>
    </w:p>
    <w:p w:rsidR="00E12214" w:rsidRPr="00E12214" w:rsidRDefault="00E12214" w:rsidP="00E12214">
      <w:pPr>
        <w:pStyle w:val="Odsekzoznamu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 w:rsidRPr="000E0E61">
        <w:rPr>
          <w:rFonts w:ascii="Times New Roman" w:hAnsi="Times New Roman" w:cs="Times New Roman"/>
        </w:rPr>
        <w:t>prechádzky do prírod</w:t>
      </w:r>
      <w:r>
        <w:rPr>
          <w:rFonts w:ascii="Times New Roman" w:hAnsi="Times New Roman" w:cs="Times New Roman"/>
        </w:rPr>
        <w:t xml:space="preserve">y </w:t>
      </w:r>
    </w:p>
    <w:p w:rsidR="00E12214" w:rsidRPr="00E12214" w:rsidRDefault="00E12214" w:rsidP="00E12214">
      <w:pPr>
        <w:pStyle w:val="Odsekzoznamu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beh na krátke vzdialenosti</w:t>
      </w:r>
    </w:p>
    <w:p w:rsidR="00E12214" w:rsidRPr="00E12214" w:rsidRDefault="00E12214" w:rsidP="00E12214">
      <w:pPr>
        <w:pStyle w:val="Odsekzoznamu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Loptové hry</w:t>
      </w:r>
    </w:p>
    <w:p w:rsidR="00E12214" w:rsidRPr="00E12214" w:rsidRDefault="00E12214" w:rsidP="00E12214">
      <w:pPr>
        <w:pStyle w:val="Odsekzoznamu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aerobic ( ranná rozcvička, cviky na mieste, dychové cvičenia )</w:t>
      </w:r>
    </w:p>
    <w:p w:rsidR="00E12214" w:rsidRPr="00E12214" w:rsidRDefault="00E12214" w:rsidP="00E12214">
      <w:pPr>
        <w:pStyle w:val="Odsekzoznamu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bicyklovanie v prírode alebo obci</w:t>
      </w:r>
    </w:p>
    <w:p w:rsidR="00E12214" w:rsidRPr="00FE0656" w:rsidRDefault="00E12214" w:rsidP="00E12214">
      <w:pPr>
        <w:pStyle w:val="Odsekzoznamu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Vedomostná úloha : </w:t>
      </w:r>
      <w:r w:rsidRPr="00FE0656">
        <w:rPr>
          <w:rFonts w:ascii="Times New Roman" w:hAnsi="Times New Roman" w:cs="Times New Roman"/>
        </w:rPr>
        <w:t>Tvojou úlohou bude pripojiť sa na internet, otvoriť si stránku GOOGLE</w:t>
      </w:r>
      <w:r>
        <w:rPr>
          <w:rFonts w:ascii="Times New Roman" w:hAnsi="Times New Roman" w:cs="Times New Roman"/>
        </w:rPr>
        <w:t>a zistiť koľko hráčov hraje hru „ volejbal  „</w:t>
      </w:r>
    </w:p>
    <w:p w:rsidR="00E12214" w:rsidRPr="00FE0656" w:rsidRDefault="00E12214" w:rsidP="00E12214">
      <w:pPr>
        <w:pStyle w:val="Odsekzoznamu"/>
        <w:spacing w:after="0" w:line="240" w:lineRule="auto"/>
        <w:rPr>
          <w:rFonts w:ascii="Times New Roman" w:hAnsi="Times New Roman" w:cs="Times New Roman"/>
        </w:rPr>
      </w:pPr>
    </w:p>
    <w:p w:rsidR="00E12214" w:rsidRPr="000E0E61" w:rsidRDefault="00E12214" w:rsidP="00E1221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Vaše odpovede na moje otázky mi môžete zasielať na aplikáciu Messenger – Patrik Olejár ( nie Facebook )</w:t>
      </w:r>
    </w:p>
    <w:p w:rsidR="00E12214" w:rsidRDefault="00E12214" w:rsidP="00E12214">
      <w:pPr>
        <w:pStyle w:val="Odsekzoznamu"/>
        <w:spacing w:after="0" w:line="240" w:lineRule="auto"/>
        <w:rPr>
          <w:rFonts w:ascii="Times New Roman" w:hAnsi="Times New Roman" w:cs="Times New Roman"/>
        </w:rPr>
      </w:pPr>
    </w:p>
    <w:p w:rsidR="00E12214" w:rsidRPr="00DF5238" w:rsidRDefault="00E12214" w:rsidP="00E122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2214" w:rsidRPr="000B3993" w:rsidRDefault="000B3993" w:rsidP="00E12214">
      <w:pPr>
        <w:spacing w:after="0" w:line="240" w:lineRule="auto"/>
        <w:contextualSpacing w:val="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B3993">
        <w:rPr>
          <w:rFonts w:ascii="Times New Roman" w:hAnsi="Times New Roman" w:cs="Times New Roman"/>
          <w:b/>
          <w:color w:val="0070C0"/>
          <w:sz w:val="24"/>
          <w:szCs w:val="24"/>
        </w:rPr>
        <w:t>VÝTVARNÁ VÝCHOVA</w:t>
      </w:r>
    </w:p>
    <w:p w:rsidR="000B3993" w:rsidRDefault="000B3993" w:rsidP="000B3993">
      <w:p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0B3993" w:rsidRDefault="000B3993" w:rsidP="000B3993">
      <w:p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Téma: Vytvoriť ornamenty s tradičnými prvkami- navrhnúť svojské ornamenty na </w:t>
      </w:r>
      <w:r w:rsidRPr="000B3993">
        <w:rPr>
          <w:rFonts w:ascii="Times New Roman" w:hAnsi="Times New Roman" w:cs="Times New Roman"/>
          <w:b/>
          <w:sz w:val="24"/>
          <w:szCs w:val="24"/>
        </w:rPr>
        <w:t>keramike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nádoba z hliny- váza, misa, tanier...)</w:t>
      </w:r>
    </w:p>
    <w:p w:rsidR="000B3993" w:rsidRPr="00781E61" w:rsidRDefault="000B3993" w:rsidP="000B3993">
      <w:p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Techniky:  Kresba, maľba na formát A4</w:t>
      </w:r>
    </w:p>
    <w:p w:rsidR="00781E61" w:rsidRPr="00781E61" w:rsidRDefault="00781E61" w:rsidP="000B39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1E61" w:rsidRPr="00781E61" w:rsidRDefault="00781E61" w:rsidP="000B39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1E61" w:rsidRPr="00781E61" w:rsidRDefault="00781E61" w:rsidP="00781E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1E61" w:rsidRDefault="00781E61" w:rsidP="00781E61">
      <w:pPr>
        <w:rPr>
          <w:rFonts w:ascii="Times New Roman" w:hAnsi="Times New Roman" w:cs="Times New Roman"/>
          <w:sz w:val="24"/>
          <w:szCs w:val="24"/>
        </w:rPr>
      </w:pPr>
    </w:p>
    <w:p w:rsidR="00781E61" w:rsidRPr="00B45BC5" w:rsidRDefault="00781E61" w:rsidP="00781E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12F6" w:rsidRDefault="001912F6" w:rsidP="001912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12F6" w:rsidRDefault="001912F6" w:rsidP="001912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12F6" w:rsidRDefault="001912F6" w:rsidP="001912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912F6" w:rsidRPr="00071962" w:rsidRDefault="001912F6" w:rsidP="001912F6">
      <w:pPr>
        <w:rPr>
          <w:rFonts w:ascii="Times New Roman" w:hAnsi="Times New Roman" w:cs="Times New Roman"/>
          <w:sz w:val="24"/>
          <w:szCs w:val="24"/>
        </w:rPr>
      </w:pPr>
    </w:p>
    <w:p w:rsidR="001912F6" w:rsidRPr="006A7EDE" w:rsidRDefault="001912F6">
      <w:pPr>
        <w:rPr>
          <w:rFonts w:ascii="Times New Roman" w:hAnsi="Times New Roman" w:cs="Times New Roman"/>
          <w:b/>
          <w:color w:val="0070C0"/>
          <w:sz w:val="24"/>
          <w:szCs w:val="24"/>
        </w:rPr>
      </w:pPr>
    </w:p>
    <w:sectPr w:rsidR="001912F6" w:rsidRPr="006A7EDE" w:rsidSect="004047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20ABD"/>
    <w:multiLevelType w:val="hybridMultilevel"/>
    <w:tmpl w:val="5B646722"/>
    <w:lvl w:ilvl="0" w:tplc="24D21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8A1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FA7C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FC7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2291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F24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D03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E6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8A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704460"/>
    <w:multiLevelType w:val="hybridMultilevel"/>
    <w:tmpl w:val="2376B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0001C"/>
    <w:multiLevelType w:val="hybridMultilevel"/>
    <w:tmpl w:val="E2E2AE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292512"/>
    <w:multiLevelType w:val="hybridMultilevel"/>
    <w:tmpl w:val="C61A85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47236"/>
    <w:multiLevelType w:val="hybridMultilevel"/>
    <w:tmpl w:val="A4526FEC"/>
    <w:lvl w:ilvl="0" w:tplc="3E1C3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24EC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2074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4E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83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724D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EEA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6E8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EAA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FE32493"/>
    <w:multiLevelType w:val="hybridMultilevel"/>
    <w:tmpl w:val="D494B1BA"/>
    <w:lvl w:ilvl="0" w:tplc="B64AE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68A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C8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402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541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D20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88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4AB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726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27"/>
    <w:rsid w:val="00091E5C"/>
    <w:rsid w:val="000B3993"/>
    <w:rsid w:val="001912F6"/>
    <w:rsid w:val="002855B6"/>
    <w:rsid w:val="00287657"/>
    <w:rsid w:val="003352B1"/>
    <w:rsid w:val="00404727"/>
    <w:rsid w:val="00605418"/>
    <w:rsid w:val="00640090"/>
    <w:rsid w:val="006A7EDE"/>
    <w:rsid w:val="00715345"/>
    <w:rsid w:val="00781E61"/>
    <w:rsid w:val="0078447E"/>
    <w:rsid w:val="008A5A62"/>
    <w:rsid w:val="00C2030D"/>
    <w:rsid w:val="00C26292"/>
    <w:rsid w:val="00CD728D"/>
    <w:rsid w:val="00E12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15DFE1C"/>
  <w15:docId w15:val="{6426B65B-8B11-4CB9-BD07-C5A197E1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4727"/>
    <w:pPr>
      <w:spacing w:after="200" w:line="276" w:lineRule="auto"/>
      <w:contextualSpacing/>
    </w:p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12214"/>
    <w:pPr>
      <w:keepNext/>
      <w:keepLines/>
      <w:spacing w:before="200" w:after="0"/>
      <w:contextualSpacing w:val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12214"/>
    <w:pPr>
      <w:keepNext/>
      <w:keepLines/>
      <w:spacing w:before="200" w:after="0"/>
      <w:contextualSpacing w:val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A7EDE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1912F6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81E61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8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1E61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rsid w:val="00E1221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E1221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Siln">
    <w:name w:val="Strong"/>
    <w:basedOn w:val="Predvolenpsmoodseku"/>
    <w:uiPriority w:val="22"/>
    <w:qFormat/>
    <w:rsid w:val="00E12214"/>
    <w:rPr>
      <w:b/>
      <w:bCs/>
    </w:rPr>
  </w:style>
  <w:style w:type="paragraph" w:styleId="Normlnywebov">
    <w:name w:val="Normal (Web)"/>
    <w:basedOn w:val="Normlny"/>
    <w:uiPriority w:val="99"/>
    <w:unhideWhenUsed/>
    <w:rsid w:val="00E12214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ucimsadoma.sk/ucim-sa-doma-39-kolko-roznych-jazykov-sa-pouziva-na-celom-svete/" TargetMode="External"/><Relationship Id="rId18" Type="http://schemas.openxmlformats.org/officeDocument/2006/relationships/hyperlink" Target="http://europa.eu/about-eu/countries/member-countries/cyprus/index_sk.htm" TargetMode="External"/><Relationship Id="rId26" Type="http://schemas.openxmlformats.org/officeDocument/2006/relationships/hyperlink" Target="http://europa.eu/about-eu/countries/member-countries/lithuania/index_sk.htm" TargetMode="External"/><Relationship Id="rId39" Type="http://schemas.openxmlformats.org/officeDocument/2006/relationships/hyperlink" Target="http://europa.eu/about-eu/countries/member-countries/sweden/index_sk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uropa.eu/about-eu/countries/member-countries/finland/index_sk.htm" TargetMode="External"/><Relationship Id="rId34" Type="http://schemas.openxmlformats.org/officeDocument/2006/relationships/hyperlink" Target="http://europa.eu/about-eu/countries/member-countries/austria/index_sk.htm" TargetMode="External"/><Relationship Id="rId42" Type="http://schemas.openxmlformats.org/officeDocument/2006/relationships/hyperlink" Target="mailto:ucitelka.svedlar@gmail.com" TargetMode="External"/><Relationship Id="rId7" Type="http://schemas.openxmlformats.org/officeDocument/2006/relationships/hyperlink" Target="mailto:radovankamihalik@gmail.com" TargetMode="External"/><Relationship Id="rId12" Type="http://schemas.openxmlformats.org/officeDocument/2006/relationships/oleObject" Target="embeddings/oleObject2.bin"/><Relationship Id="rId17" Type="http://schemas.openxmlformats.org/officeDocument/2006/relationships/hyperlink" Target="http://europa.eu/about-eu/countries/member-countries/czechrepublic/index_sk.htm" TargetMode="External"/><Relationship Id="rId25" Type="http://schemas.openxmlformats.org/officeDocument/2006/relationships/hyperlink" Target="http://europa.eu/about-eu/countries/member-countries/ireland/index_sk.htm" TargetMode="External"/><Relationship Id="rId33" Type="http://schemas.openxmlformats.org/officeDocument/2006/relationships/hyperlink" Target="http://europa.eu/about-eu/countries/member-countries/portugal/index_sk.htm" TargetMode="External"/><Relationship Id="rId38" Type="http://schemas.openxmlformats.org/officeDocument/2006/relationships/hyperlink" Target="http://europa.eu/about-eu/countries/member-countries/spain/index_sk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europa.eu/about-eu/countries/member-countries/bulgaria/index_sk.htm" TargetMode="External"/><Relationship Id="rId20" Type="http://schemas.openxmlformats.org/officeDocument/2006/relationships/hyperlink" Target="http://europa.eu/about-eu/countries/member-countries/estonia/index_sk.htm" TargetMode="External"/><Relationship Id="rId29" Type="http://schemas.openxmlformats.org/officeDocument/2006/relationships/hyperlink" Target="http://europa.eu/about-eu/countries/member-countries/hungary/index_sk.htm" TargetMode="External"/><Relationship Id="rId41" Type="http://schemas.openxmlformats.org/officeDocument/2006/relationships/hyperlink" Target="https://europa.eu/european-union/about-eu/symbols/europe-day/schuman-declaration_sk" TargetMode="External"/><Relationship Id="rId1" Type="http://schemas.openxmlformats.org/officeDocument/2006/relationships/numbering" Target="numbering.xml"/><Relationship Id="rId6" Type="http://schemas.openxmlformats.org/officeDocument/2006/relationships/package" Target="embeddings/H_rok_programu_Microsoft_Excel.xlsx"/><Relationship Id="rId11" Type="http://schemas.openxmlformats.org/officeDocument/2006/relationships/image" Target="media/image4.wmf"/><Relationship Id="rId24" Type="http://schemas.openxmlformats.org/officeDocument/2006/relationships/hyperlink" Target="http://europa.eu/about-eu/countries/member-countries/netherlands/index_sk.htm" TargetMode="External"/><Relationship Id="rId32" Type="http://schemas.openxmlformats.org/officeDocument/2006/relationships/hyperlink" Target="http://europa.eu/about-eu/countries/member-countries/poland/index_sk.htm" TargetMode="External"/><Relationship Id="rId37" Type="http://schemas.openxmlformats.org/officeDocument/2006/relationships/hyperlink" Target="http://europa.eu/about-eu/countries/member-countries/slovenia/index_sk.htm" TargetMode="External"/><Relationship Id="rId40" Type="http://schemas.openxmlformats.org/officeDocument/2006/relationships/hyperlink" Target="http://europa.eu/about-eu/countries/member-countries/italy/index_sk.htm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hyperlink" Target="http://europa.eu/about-eu/countries/member-countries/belgium/index_sk.htm" TargetMode="External"/><Relationship Id="rId23" Type="http://schemas.openxmlformats.org/officeDocument/2006/relationships/hyperlink" Target="http://europa.eu/about-eu/countries/member-countries/greece/index_sk.htm" TargetMode="External"/><Relationship Id="rId28" Type="http://schemas.openxmlformats.org/officeDocument/2006/relationships/hyperlink" Target="http://europa.eu/about-eu/countries/member-countries/luxembourg/index_sk.htm" TargetMode="External"/><Relationship Id="rId36" Type="http://schemas.openxmlformats.org/officeDocument/2006/relationships/hyperlink" Target="http://europa.eu/about-eu/countries/member-countries/slovakia/index_sk.htm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://europa.eu/about-eu/countries/member-countries/denmark/index_sk.htm" TargetMode="External"/><Relationship Id="rId31" Type="http://schemas.openxmlformats.org/officeDocument/2006/relationships/hyperlink" Target="http://europa.eu/about-eu/countries/member-countries/germany/index_sk.htm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s://sk.wikipedia.org/wiki/%C4%8Clenovia_Eur%C3%B3pskej_%C3%BAnie" TargetMode="External"/><Relationship Id="rId22" Type="http://schemas.openxmlformats.org/officeDocument/2006/relationships/hyperlink" Target="http://europa.eu/about-eu/countries/member-countries/france/index_sk.htm" TargetMode="External"/><Relationship Id="rId27" Type="http://schemas.openxmlformats.org/officeDocument/2006/relationships/hyperlink" Target="http://europa.eu/about-eu/countries/member-countries/latvia/index_sk.htm" TargetMode="External"/><Relationship Id="rId30" Type="http://schemas.openxmlformats.org/officeDocument/2006/relationships/hyperlink" Target="http://europa.eu/about-eu/countries/member-countries/malta/index_sk.htm" TargetMode="External"/><Relationship Id="rId35" Type="http://schemas.openxmlformats.org/officeDocument/2006/relationships/hyperlink" Target="http://europa.eu/about-eu/countries/member-countries/romania/index_sk.htm" TargetMode="External"/><Relationship Id="rId43" Type="http://schemas.openxmlformats.org/officeDocument/2006/relationships/hyperlink" Target="https://www.youtube.com/watch?v=g4YDkg-4MLc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1870</Words>
  <Characters>10663</Characters>
  <Application>Microsoft Office Word</Application>
  <DocSecurity>0</DocSecurity>
  <Lines>88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Bosáková</dc:creator>
  <cp:keywords/>
  <dc:description/>
  <cp:lastModifiedBy>marek.zubal43@gmail.com</cp:lastModifiedBy>
  <cp:revision>2</cp:revision>
  <dcterms:created xsi:type="dcterms:W3CDTF">2020-05-21T17:09:00Z</dcterms:created>
  <dcterms:modified xsi:type="dcterms:W3CDTF">2020-05-21T17:09:00Z</dcterms:modified>
</cp:coreProperties>
</file>