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Wymagania edukacyjne na poszczególne oceny: OBLICZA GEOGRAFII 3, zakres rozszerzony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tbl>
      <w:tblPr>
        <w:tblW w:w="16202" w:type="dxa"/>
        <w:jc w:val="left"/>
        <w:tblInd w:w="-101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347"/>
        <w:gridCol w:w="3542"/>
        <w:gridCol w:w="3360"/>
        <w:gridCol w:w="2835"/>
        <w:gridCol w:w="3118"/>
      </w:tblGrid>
      <w:tr>
        <w:trPr>
          <w:trHeight w:val="84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Wymagania na poszczególne oceny</w:t>
            </w:r>
          </w:p>
        </w:tc>
      </w:tr>
      <w:tr>
        <w:trPr>
          <w:trHeight w:val="220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konieczne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podstawowe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rozszerzające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dopełniające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wykraczające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celująca)</w:t>
            </w:r>
          </w:p>
        </w:tc>
      </w:tr>
      <w:tr>
        <w:trPr>
          <w:trHeight w:val="74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6</w:t>
            </w:r>
          </w:p>
        </w:tc>
      </w:tr>
      <w:tr>
        <w:trPr>
          <w:trHeight w:val="173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I. Zróżnicowanie środowiska przyrodniczego Polski</w:t>
            </w:r>
          </w:p>
        </w:tc>
      </w:tr>
      <w:tr>
        <w:trPr>
          <w:trHeight w:val="3109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podaje powierzchnię Polski oraz długość jej granic lądowych i morskich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wymienia państwa graniczące z Polską i wskazuje je na mapie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 w:themeColor="text1"/>
                <w:sz w:val="16"/>
                <w:szCs w:val="16"/>
              </w:rPr>
              <w:t>wyłączna strefa ekonomiczna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 w:themeColor="text1"/>
                <w:sz w:val="16"/>
                <w:szCs w:val="16"/>
              </w:rPr>
              <w:t>wody terytorialne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 w:themeColor="text1"/>
                <w:sz w:val="16"/>
                <w:szCs w:val="16"/>
              </w:rPr>
              <w:t>morskie wody wewnętrzne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wskazuje na mapie geometryczny środek Polski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 w:themeColor="text1"/>
                <w:sz w:val="16"/>
                <w:szCs w:val="16"/>
              </w:rPr>
              <w:t>region fizycznogeograficzny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wymienia na podstawie mapy geologicznej trzy wielkie struktury geologiczne, w których granicach leży terytorium Polski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przedstawia podział dziejów Ziemi na ery i okresy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przedstawia podział surowców mineralnych ze względu na zastosowanie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podaje nazwy i wysokości kulminacji w poszczególnych pasach rzeźby terenu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 xml:space="preserve">wymienia pasy rzeźby terenu w Polsce i wskazuje ich zasięg na mapie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wymienia formy polodowcowe występujące na obszarze Polski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wymienia klimatyczne pory roku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wymienia czynniki wpływające na klimat Polski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podaje średnie wartości temperatury powietrza, średnie roczne sumy opadów atmosferycznych i długość okresu wegetacyjnego oraz określa częstość kierunków wiatru i liczbę dni z silnym wiatrem w Polsce na podstawie map tematycznych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wyjaśnia, czym jest bilans wodny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wymienia główne cechy sieci rzecznej w Polsce na podstawie mapy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wskazuje na mapie zlewiska i dorzecza głównych rzek Polski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 w:themeColor="text1"/>
                <w:sz w:val="16"/>
                <w:szCs w:val="16"/>
              </w:rPr>
              <w:t>jeziorność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wymienia najmniejsze i największe jeziora w Polsce i wskazuje je na mapie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wymienia największe sztuczne zbiorniki w Polsce i wskazuje je na mapie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opisuje położenie Morza Bałtyckiego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podaje nazwy państw położonych nad Morzem Bałtyckim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wymienia wyspy Morza Bałtyckiego i podaje ich przynależność państwową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wymienia typy wybrzeży Morza Bałtyckiego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odczytuje z mapy średnie wartości zasolenia oraz temperatury powierzchniowej warstwy wody w Bałtyku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 xml:space="preserve">wymienia na podstawie mapy najdalej wysunięte punkty w Polsce oraz podaje ich współrzędne geograficzne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opisuje przebieg granic Polski na podstawie mapy ogólnogeograficznej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podaje nazwy megaregionów i prowincji Polski i wskazuje je na mapie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 xml:space="preserve">wymienia </w:t>
            </w:r>
            <w:r>
              <w:rPr>
                <w:rFonts w:eastAsia="TimesNewRomanPSMT"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jednostki tektoniczne występujące na obszarze Polski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 xml:space="preserve">podaje przykłady najważniejszych wydarzeń geologicznych w poszczególnych erach i okresach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wskazuje na mapie rozmieszczenie głównych surowców mineralnych Polski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podaje cechy uksztaltowania powierzchni Polski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odczytuje informacje z krzywej hipsograficznej Polski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omawia zasięgi zlodowaceń na obszarze Polski na podstawie mapy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omawia cechy klimatu Polski na podstawie map klimatycznych i klimatogramów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wyjaśnia różnice między astronomicznymi, kalendarzowymi i klimatycznymi porami roku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wskazuje obszary nadwyżek i niedoborów wody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przedstawia zróżnicowanie gęstości sieci rzecznej w Polsce na podstawie map tematycznych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rozmieszczenie jezior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porównuje powierzchnię i głębokość głównych jezior Polski na podstawie danych statystycznych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cechy Morza Bałtyckiego na podstawie mapy tematycznej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zróżnicowanie zasolenia i temperatury powierzchniowej warstwy wody w Bałtyku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florę i faunę Bałtyku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przedstawia charakterystyczne cechy położenia fizycznogeograficznego, matematyczno-geograficznego i geopolitycznego Polski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podaje nazwy podprowincji Polski i wskazuje je na mapie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opisuje jednostki tektoniczne występujące na obszarze Polski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omawia najważniejsze wydarzenia z przeszłości geologicznej Polski na podstawie tabeli stratygraficznej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omawia znaczenie gospodarcze głównych surowców mineralnych Polski (węgla kamiennego, węgla brunatnego, rud miedzi i soli kamiennej)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 xml:space="preserve">wymienia czynniki wpływające na ukształtowanie powierzchni Polski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omawia rozmieszczenie form polodowcowych na obszarze Polski na podstawie mapy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podaje różnice między krajobrazem młodoglacjalnym a krajobrazem staroglacjalnym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przedstawia wpływ mas powietrza na pogodę w Polsce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omawia zróżnicowanie przestrzenne temperatury powietrza, opadów atmosferycznych, okresu wegetacyjnego i wiatrów w Polsce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zasoby wodne Polski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analizuje bilans wodny Polski w roku hydrologicznym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przyczyny niedoborów wody w Polsce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podaje przyczyny powstawania powodzi w Polsce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główne typy genetyczne jezior Polski na wybranych przykładach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typy sztucznych zbiorników wodnych i podaje ich przykłady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5710" w:leader="none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genezę Morza Bałtyckiego na podstawie map tematycznych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5710" w:leader="none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omawia czynniki wpływające na temperaturę wód powierzchniowych Morza Bałtyckiego na podstawie mapy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5710" w:leader="none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podaje przyczyny zróżnicowania zasolenia wód Morza Bałtyckiego na podstawie mapy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ocenia konsekwencje położenia fizycznogeograficznego, matematyczno-geograficznego i geopolitycznego Polski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przedstawia charakterystyczne cechy makroregionu, w którym mieszka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 xml:space="preserve">wymienia i opisuje </w:t>
            </w:r>
            <w:r>
              <w:rPr>
                <w:rFonts w:eastAsia="TimesNewRomanPSMT"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jednostki tektoniczne występujące na obszarze regionu, w którym mieszka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przedstawia przebieg strefy T-T na obszarze Polski na podstawie mapy geologicznej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omawia znaczenie gospodarcze surowców mineralnych Polski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wyjaśnia przyczyny zróżnicowania rozmieszczenia surowców mineralnych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charakteryzuje pasy rzeźby terenu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542" w:leader="none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opisuje procesy egzogeniczne i endogeniczne mające wpływ na ukształtowanie powierzchni regionu, w którym mieszka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542" w:leader="none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wyjaśnia, czym jest klimat peryglacjalny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542" w:leader="none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wykazuje wpływ poszczególnych czynników klimatycznych na klimat Polski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542" w:leader="none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omawia cechy klimatu wybranego regionu Polski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542" w:leader="none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przedstawia przyczyny i skutki niedoboru wody w wybranych regionach Polski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542" w:leader="none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rodzaje powodzi występujących w Polsce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podaje przyczyny zróżnicowania gęstości sieci rzecznej w Polsce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znaczenie jezior w Polsce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funkcje sztucznych zbiorników w Polsce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linię brzegową i typy wybrzeży Morza Bałtyckiego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omawia formy ochrony Morza Bałtyckiego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analizuje zmiany terytorium oraz granic państwa polskiego na przestrzeni dziejów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przedstawia kryteria regionalizacji fizycznogeograficznej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przedstawia budowę geologiczną Polski na tle struktur geologicznych Europy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uzasadnia stwierdzenia, że Polska odznacza się skomplikowaną budową geologiczną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wyjaśnia uwarunkowania tworzenia się i występowania złóż surowców mineralnych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omawia występowanie głównych surowców mineralnych w regionie, w którym mieszka, i wyjaśnia, jak powstały ich złoża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identyfikuje związki między budową geologiczną Polski i regionu, w którym mieszka, a głównymi cechami ukształtowania powierzchni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 xml:space="preserve">porównuje ukształtowanie powierzchni Polski z ukształtowaniem innych europejskich krajów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omawia procesy, które zachodziły na obszarach występowania klimatu peryglacjalnego i wyjaśnia ich wpływ na obecne ukształtowanie powierzchni Polski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560" w:leader="none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analizuje zróżnicowanie klimatyczne Polski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ocenia gospodarcze konsekwencje długości trwania okresu wegetacyjnego w różnych regionach Polski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analizuje zasoby wodne w regionie, w którym mieszka, na podstawie różnych źródeł informacji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wykazuje na przykładach zależność sieci rzecznej od budowy geologicznej i rzeźby terenu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podaje przyczyny nierównomiernego rozmieszczenia jezior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wyjaśnia przyczyny dużej koncentracji sztucznych zbiorników w południowej części Polski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i ocenia stan środowiska przyrodniczego wód Bałtyku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proponuje działania ograniczające ilość zanieczyszczeń przedostających się do Bałtyku</w:t>
            </w:r>
          </w:p>
        </w:tc>
      </w:tr>
      <w:tr>
        <w:trPr>
          <w:trHeight w:val="58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 xml:space="preserve">II. Związki między elementami środowiska przyrodniczego </w:t>
            </w:r>
          </w:p>
        </w:tc>
      </w:tr>
      <w:tr>
        <w:trPr>
          <w:trHeight w:val="58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położenie i obszar Tatr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wskazuje na mapie przebieg granicy między Tatrami Wysokimi a Tatrami Zachodnimi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piętra klimatyczno-roślinne w Tatrach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góry średnie i góry niskie w Polsce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położenie gór średnich i niskich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>flisz karpacki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główne rzeki Sudetów na podstawie mapy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położenie Gór Świętokrzyskich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>gołoborza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opisuje położenie i obszar pasa wyżyn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wyróżnia główne jednostki w pasie wyżyn i wskazuje je na mapie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położenie i obszar nizin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główne rzeki i sztuczne zbiorniki wodne pasa nizin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nazwy parków narodowych pasa nizin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wskazuje na mapie duże aglomeracje w pasie nizin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położenie i obszar pasa pojezierzy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regiony wchodzące w skład pojezierzy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największe kompleksy leśne pojezierzy i podaje nazwy krain, na których obszarze się one znajdują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największe jeziora pasa pojezierzy ii wskazuje je na mapie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położenie, obszar i granice pasa pobrzeży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wyróżnia krainy wchodzące w skład pasa pobrzeży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nadmorskie miejscowości i podaje ich funkcje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czynniki wpływające na krajobraz Tatr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podział Tatr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formy rzeźby wysokogórskiej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wody powierzchniowe Tatr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świat zwierząt w Tatrach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florę i faunę Bieszczad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pasma górskie Sudetów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opisuje klimat i roślinność Sudetów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warunki klimatyczne występujące w Górach Świętokrzyskich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opisuje rzeźbę krasową na Wyżynie </w:t>
              <w:br/>
              <w:t>Krakowsko-Częstochowskiej na podstawie infografiki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główne surowce mineralne występujące na wyżynach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podaje cechy krajobrazu staroglacjalnego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wody powierzchniowe w pasie nizin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warunki klimatyczne występujące w pasie nizin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najważniejsze elementy środowiska przyrodniczego parków narodowych pasa nizin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cechy krajobrazu młodoglacjalnego na obszarze pojezierzy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warunki klimatyczne występujące na pojezierzach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cechy krajobrazu pasa pobrzeży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czynniki rzeźbotwórcze wpływające na rzeźbę poszczególnych regionów pasa pobrzeży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wody powierzchniowe w pasie pobrzeży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formy polodowcowe i formy krasowe występujące w Tatrach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cechy klimatu Tatr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działalność gospodarczą w Tatrach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korzyści i zagrożenia związane z rozwojem turystyki w Tatrach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piętrowość roślinną w Bieszczadach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cechy środowiska przyrodniczego Sudetów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skały dominujące w budowie geologicznej poszczególnych pasm sudeckich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poszczególne pasma Sudetów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krajobraz gór niskich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cechy środowiska przyrodniczego Gór Świętokrzyskich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charakteryzuje cechy środowiska przyrodniczego pasa wyżyn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zlodowacenia na obszarze pasa nizin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rzeźbę pasa nizin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gleby równin staroglacjalnych na podstawie profili glebowych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zlodowacenia na obszarze pojezierzy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wpływ lądolodu na rzeźbę pojezierzy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użytkowanie terenu na pojezierzach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czynniki wpływające na rzeźbę pasa pobrzeży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środowisko przyrodnicze poszczególnych regionów pasa pobrzeży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typy wybrzeży Morza Bałtyckiego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wpływ Morza Bałtyckiego na klimat pobrzeży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działalność gospodarczą w pasie pobrzeży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budowę geologiczną Tatr na podstawie schematu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wpływ procesów zewnętrznych na rzeźbę Tatr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porównuje środowisko przyrodnicze Tatr Wysokich ze środowiskiem przyrodniczym Tatr Zachodnich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budowę geologiczną Sudetów jako przykładu gór zrębowych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budowę geologiczną Gór Świętokrzyskich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dzieje geologiczne pasa wyżyn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opisuje zróżnicowanie środowiska przyrodniczego pasa wyżyn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warunki powstawania węgla kamiennego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wyjaśnia wpływ lądolodu na środowisko nizin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proces powstawania pradolin i ich przebieg na obszarze pasa nizin na podstawie mapy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wyjaśnia genezę pól wydmowych występujących w pasie nizin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porównuje warunki klimatyczne Niziny Śląskiej z warunkami klimatycznymi Niziny Północnopodlaskiej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wpływ budowy geologicznej na występowanie surowców mineralnych i wód głębinowych w pasie nizin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wpływ budowy geologicznej pojezierzy na gleby i roślinność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zależności między poszczególnymi elementami środowiska przyrodniczego w pasie pojezierzy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etapy powstawania delty Wisły na obszarze Żuław Wiślanych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procesy powstawania mierzei i klifu na podstawie schematu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środowisko przyrodnicze Żuław Wiślanych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rozmieszczenie lodowców w Tatrach w plejstocenie na podstawie dostępnych źródeł informacji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czynniki decydujące o zmianach szaty roślinnej wraz ze wzrostem wysokości nad poziomem morza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porównuje granice pięter klimatyczno-roślinnych w Sudetach i Tatrach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różnice między cechami środowiska przyrodniczego Sudetów, Gór Świętokrzyskich i Bieszczad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opisuje wpływ skał węglanowych i lessowych na inne elementy środowiska przyrodniczego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opisuje czynniki przyrodnicze, które wpłynęły na gospodarowanie w pasie wyżyn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wyjaśnia związek między budową geologiczną nizin a zagospodarowaniem tego obszaru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zależność między budową geologiczną pojezierzy a ich zagospodarowaniem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porównuje krajobraz młodoglacjalny z krajobrazem staroglacjalnym (uwzględnia między innymi wysokości bezwzględne, formy terenu i wody powierzchniowe)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12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podobieństwa i różnice między środowiskiem przyrodniczym pojezierzy a środowiskiem przyrodniczym pobrzeży</w:t>
            </w:r>
          </w:p>
        </w:tc>
      </w:tr>
      <w:tr>
        <w:trPr>
          <w:trHeight w:val="58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III. Krajobrazy Polski</w:t>
            </w:r>
          </w:p>
        </w:tc>
      </w:tr>
      <w:tr>
        <w:trPr>
          <w:trHeight w:val="58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>krajobraz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czynniki kształtujące wybrane typy krajobrazów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cechy krajobrazu przyrodniczego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przykłady krajobrazu przyrodniczego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8" w:hanging="168"/>
              <w:rPr>
                <w:rFonts w:ascii="Calibri" w:hAnsi="Calibri" w:cs="Calibri" w:asciiTheme="minorHAnsi" w:cstheme="minorHAnsi" w:hAnsiTheme="minorHAnsi"/>
                <w:i/>
                <w:i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>krajobraz kulturowy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przykłady krajobrazu kulturowego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cechy krajobrazu mozaikowego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8" w:hanging="16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wyjaśnia, czym zajmuje się krajoznawstwo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40" w:hanging="19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elementy krajobrazu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40" w:hanging="19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główne funkcje krajobrazów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40" w:hanging="19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typy krajobrazów przyrodniczych i podaje ich przykłady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40" w:hanging="19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krajobraz leśny zbliżony do pierwotnego na przykładzie Puszczy Białowieskiej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40" w:hanging="19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cechy krajobrazu górskiego ponad granicą lasu, torfowisk wysokich i muraw na przykładzie Karkonoszy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40" w:hanging="19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główne cechy krajobrazu turni na przykładzie Tatr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40" w:hanging="19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cechy krajobrazu kulturowego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40" w:hanging="19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cechy krajobrazu wiejskiego na przykładzie Roztocza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40" w:hanging="19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cechy krajobrazu małomiasteczkowego na przykładzie Tykocina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40" w:hanging="19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elementy krajobrazu komunikacyjnego na podstawie fotografii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40" w:hanging="19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organizacje krajoznawcze w Polsce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240" w:hanging="198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główne metody ochrony krajobrazu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podział krajobrazów ze względu na stopień przekształcenia środowiska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wybrane funkcje krajobrazów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porównuje krajobraz przyrodniczy z krajobrazem kulturowym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krajobrazy przyrodniczo-kulturowe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krajobrazy jeziorne i bagienno-łąkowe i podaje obszary ich występowania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cechy krajobrazu podmiejskiego i rezydencjalnego na przykładzie podwarszawskich</w:t>
            </w:r>
            <w:r>
              <w:rPr/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miejscowości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cechy krajobrazu przemysłowego na wybranym przykładzie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główne działania promocyjne Polskiej Organizacji Turystycznej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krajobrazy wyróżnione ze względu na rzeźbę terenu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czynniki zagrażające krajobrazom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główne cechy wybranych krajobrazów przyrodniczych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czynniki wpływające na zachowanie krajobrazów zbliżonych do pierwotnych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krajobraz kulturowy wielkich miast Polski na przykładzie Warszawy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krajobraz górniczy na przykładzie kopalni w Bełchatowie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określa rolę turystyki i krajoznawstwa w poznawaniu zróżnicowania i piękna krajobrazów przyrodniczych i kulturowych Polski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82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wyjaśnia, na czym polega ochrona krajobrazów, i podaje przykłady działań podejmowanych w jej ramach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0" w:hanging="13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rolę krajobrazu w życiu człowieka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0" w:hanging="13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krajobraz dominujący w regionie, w którym mieszka, wymienia jego funkcje oraz ocenia stopień jego przekształcenia w wyniku antropopresji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0" w:hanging="13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rozpoznaje na podstawie materiałów źródłowych, np. map, fotografii i obrazów satelitarnych, wybrane krajobrazy przyrodnicze i kulturowe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0" w:hanging="13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prezentuje przykłady działań służących zachowaniu walorów krajobrazów przyrodniczych i kulturowych oraz zapobieganiu ich degradacji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ind w:left="160" w:hanging="13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sposoby promocji walorów krajobrazowych</w:t>
            </w:r>
          </w:p>
        </w:tc>
      </w:tr>
      <w:tr>
        <w:trPr>
          <w:trHeight w:val="58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IV. Ludność i urbanizacja w Polsce</w:t>
            </w:r>
          </w:p>
        </w:tc>
      </w:tr>
      <w:tr>
        <w:trPr>
          <w:trHeight w:val="58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aktualną liczbę ludności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województwa w Polsce i wskazuje je na mapie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>depopulacja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obszary w Polsce o dodatnim i ujemnym współczynniku przyrostu naturalnego na podstawie mapy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i/>
                <w:i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>współczynnik dzietności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obszary o najwyższym wskaźniku starości demograficznej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i/>
                <w:i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>współczynnik feminizacji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cechy piramidy wieku i płci ludności Polski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wartość wskaźnika gęstości zaludnienia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regiony silnie i słabo zaludnione na podstawie mapy gęstości zaludnienia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obszary o dodatnim i ujemnym saldzie migracji wewnętrznych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wymienia państwa, w których żyje najliczniejsza Polonia, i wskazuje je na mapie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wyjaśnia znaczenie terminów </w:t>
            </w: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>mniejszość narodowa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 i </w:t>
            </w: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>mniejszość etniczna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mniejszości narodowe i mniejszości etniczne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 xml:space="preserve">region etnograficzny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regiony etnograficzne na podstawie mapy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ekonomiczne grupy wiekowe ludności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wyjaśnia znaczenie terminu aktywność ekonomiczna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strukturę ludności Polski według aktywności ekonomicznej w 2019 r. na podstawie danych statystycznych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sektory gospodarki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wyjaśnia znaczenie terminów </w:t>
            </w: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>podaż pracy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 i </w:t>
            </w: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>popyt na pracę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wskaźniki dotyczące oceny poziomu życia ludności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>ubóstwo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wskaźniki ubóstwa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organy władzy publicznej wybierane w demokratycznych wyborach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główne opcje polityczne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województwa o wysokim i o niskim wskaźniku urbanizacji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miasta według grup wielkościowych na podstawie wykresu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najludniejsze miasta Polski</w:t>
            </w:r>
            <w:r>
              <w:rPr/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i wskazuje na mapie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cechy wiejskiej sieci osadniczej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576" w:leader="none"/>
              </w:tabs>
              <w:ind w:left="184" w:hanging="154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wybrane typy genetyczne kształtów wsi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analizuje zmiany liczby ludności w Polsce w danym przedziale czasowym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oblicza wskaźnik dynamiki zmian liczby ludności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trójstopniowy podział administracyjny Polski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oblicza współczynnik przyrostu naturalnego na wybranym przykładzie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przestrzenne zróżnicowanie wskaźnika starości demograficznej na podstawie mapy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regionalne zróżnicowanie współczynnika feminizacji na podstawie mapy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oblicza współczynnik feminizacji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przyczyny zróżnicowania rozmieszczenia ludności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oblicza wskaźnik gęstości zaludnienia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przyczyny migracji wewnętrznych w 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współczynnik salda migracji wewnętrznych w Polsce na podstawie mapy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państwa, do których migrują Polacy w XXI w.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oblicza współczynnik przyrostu rzeczywistego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podaje główne kierunki i wielkość współczesnych emigracji Polaków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współczesną strukturę narodowościowo-etniczną w Polsce na podstawie danych statystycznych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zróżnicowanie etnograficzne ludności Polski na podstawie materiałów źródłowych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mierniki poziomu aktywności zawodowej ludności Polski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przyczyny zmian w strukturze zatrudnienia ludności Polski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wymienia czynniki wpływające na poziom życia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wyjaśnia różnice między referendami ogólnokrajowymi a referendami lokalnymi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wskaźnik urbanizacji w Polsce i jego regionalne zróżnicowanie na podstawie danych statystycznych i mapy tematycznej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funkcje polskich miast i podaje ich przykłady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przykłady aglomeracji miejskich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różnice między aglomeracją monocentryczną a aglomeracją policentryczną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>inteligentne miasta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 i podaje przykłady inteligentnych miast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wyjaśnia, na czym polega gettoizacja przestrzeni miejskiej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wady i zalety życia na wsi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zmiany liczby ludności Polski po II wojnie światowej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omawia skutki depopulacji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analizuje współczynnik przyrostu naturalnego w Polsce w wybranych latach na podstawie wykresu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współczynnik dzietności w Polsce w latach 1960–2019 na podstawie wykresu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przyczyny zmian przyrostu naturalnego w Polsce w ostatnich trzech dekadach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przyczyny starzenia się polskiego społeczeństwa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wpływ czynników przyrodniczych na rozmieszczenie ludności w Polsce na podstawie map tematycznych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zróżnicowanie przestrzenne salda migracji wewnętrznych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przyczyny migracji zagranicznych w Polsce w ujęciu historycznym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wielkość migracji zagranicznych na pobyt stały w Polsce na podstawie wykresu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przestrzenne zróżnicowanie mniejszości narodowych i etnicznych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wybrane grupy etnograficzne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współczesną strukturę narodowościowo-etniczną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mierniki poziomu aktywności zawodowej ludności Polski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formy zatrudnienia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rozkład wysokości wynagrodzeń brutto w Polsce na podstawie wykresu i mapy tematycznej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analizuje zróżnicowanie bezrobocia w Polsce na podstawie mapy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zróżnicowanie regionalne wskaźników dotyczących poziomu życia w Polsce na podstawie map tematycznych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porównuje subiektywny wskaźnik poziomu zadowolenia z życia w miastach i na wsi na podstawie danych statystycznych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analizuje frekwencję wyborczą w Polsce na podstawie wykresu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preferencje wyborcze Polaków na podstawie wykresu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wyjaśnia uwarunkowania współczesnych procesów urbanizacyjnych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przestrzenne zróżnicowanie procesów urbanizacyjnych w Polsce na podstawie danych statystycznych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czynniki warunkujące jakość życia w polskich miastach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charakteryzuje </w:t>
            </w: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>genius loci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 miasta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przyczyny zróżnicowania poczucia więzi z miastem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czynniki sprzyjające zmianie miejsca zamieszkania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i utrudniające tę zmianę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wybrane typy genetyczne kształtów wsi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cechy strefy podmiejskiej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wskazuje negatywne skutki rozwoju strefy podmiejskiej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analizuje regionalne zróżnicowanie dynamiki zmian liczby ludności na podstawie danych statystycznych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zmiany przyrostu naturalnego w Polsce w drugiej połowie XX w. i na początku XXI w. na podstawie wykresu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zachowania prokreacyjne Polaków i przestrzenne zróżnicowanie tych zachowań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wykazuje związek zachowań prokreacyjnych Polaków z uwarunkowaniami </w:t>
              <w:br/>
              <w:t>społeczno-kulturowymi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wyjaśnia zmiany kształtu piramidy wieku i płci ludności Polski oraz porównuje ją z piramidami wieku i płci ludności innych państw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wykazuje wpływ czynników </w:t>
              <w:br/>
              <w:t>społeczno-ekonomicznych i historyczno-politycznych na rozmieszczenie ludności w Polsce na podstawie dostępnych źródeł informacji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skutki nierównomiernego rozmieszczenia ludności w Polsce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główne motywy migracji Polaków na początku XXI w.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analizuje przyrost rzeczywisty ludności Polski i jego składowe na podstawie wykresu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wyjaśnia przyczyny zróżnicowania etnograficznego ludności Polski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porównuje wartości współczynnika aktywności zawodowej i stopy bezrobocia w Polsce z wartościami tych wskaźników w wybranych krajach UE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analizuje zmiany struktury zatrudnienia w Polsce na podstawie danych statystycznych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wyjaśnia na przykładach przyczyny i skutki bezrobocia w Polsce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porównuje poziom życia ludności w Polsce z poziomem życia w innych krajach na podstawie dostępnych źródeł informacji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analizuje przestrzenne zróżnicowanie frekwencji wyborczej w Polsce na podstawie map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przyczyny przestrzennego zróżnicowania preferencji wyborczych Polaków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analizuje przestrzenne zróżnicowanie wyników wyborów parlamentarnych w 2019 r. na podstawie map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na przykładach układy urbanistyczne miast powstałych w różnych okresach historycznych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działania związane z rewitalizacją podupadłych dzielnic miast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zróżnicowanie wiejskiej sieci osadniczej w Polsce na podstawie mapy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przyczyny zmian w osadnictwie wiejskim w Polsce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demograficzne i społeczne przemiany na obszarach wiejskich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funkcjonalne i przestrzenne przemiany na obszarach wiejskich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prognozuje wpływ współczesnych  przemian demograficznych w Polsce na rozwój społeczno-gospodarczego kraju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działania rządu w zakresie polityki prorodzinnej i ich wpływ na zachowania prokreacyjne Polaków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analizuje zmiany przyrostu naturalnego i przyrostu rzeczywistego ludności Polski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podstawie dostępnych źródeł informacji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działania przeciwdziałające wyludnianiu się niektórych obszarów Polski podejmowane na szczeblu rządowym i samorządowym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sytuację migracyjną w</w:t>
            </w:r>
            <w:r>
              <w:rPr>
                <w:sz w:val="16"/>
                <w:szCs w:val="16"/>
              </w:rPr>
              <w:t> 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regionie, w którym mieszka, na podstawie dostępnych źródeł informacji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51" w:leader="none"/>
              </w:tabs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przyczyny niewielkiego zróżnicowania narodowo-etnicznego ludności Polski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wyjaśnia wpływ starzenia się polskiego społeczeństwa na rynek pracy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opisuje działania państwa na rzecz ograniczania ubóstwa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ocenia regionalne zróżnicowanie pomocy społecznej w Polsce na podstawie mapy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analizuje wyniki wyborów w regionie, w którym mieszka, na podstawie danych PKW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porównuje frekwencję i wyniki ostatnich wyborów do Sejmu RP w regionie, w którym mieszka, z wynikami w całej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wyjaśnia wpływ przemian społecznych i gospodarczych na przebieg urbanizacji w Polsce po II wojnie światowej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przyczyny i konsekwencje gettoizacji przestrzeni miejskiej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96" w:hanging="182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wykazuje zależność m</w:t>
            </w: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iędzy zmianami w osadnictwie wiejskim a przemianami społeczno-gospodarczymi zachodzącymi w Polsce</w:t>
            </w:r>
          </w:p>
        </w:tc>
      </w:tr>
      <w:tr>
        <w:trPr/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V. Gospodarka Polski</w:t>
            </w:r>
          </w:p>
        </w:tc>
      </w:tr>
      <w:tr>
        <w:trPr>
          <w:trHeight w:val="54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przyrodnicze warunki rozwoju rolnictwa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pozaprzyrodnicze czynniki rozwoju rolnictwa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>rolnictwo ekologiczne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liczbę ekologicznych gospodarstw w Polsce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cechy żywności ekologicznej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wyjaśnia, na czym polegała transformacja gospodarcza po 1989 r.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wyjaśnia, na czym polegała restrukturyzacja przemysłu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najważniejsze działy przemysłu high-tech w 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rodzaje transportu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funkcjonujące w 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główne porty lotnicze w 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główne węzły i terminale transportowe w Polsce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i wskazuje je na mapie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rodzaje działalności gospodarczej zaliczane do gospodarki morskiej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wskazuje na mapie główne porty handlowe i pasażerskie na polskim wybrzeżu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wskazuje na mapie główne porty rybackie na polskim wybrzeżu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walory przyrodnicze sprzyjające rozwojowi turystyki w 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główne obszary turystyczne Polski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76" w:before="0" w:after="0"/>
              <w:ind w:left="0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wymienia obszary w Polsce o najkorzystniejszych warunkach rozwoju rolnictwa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cechy rolnictwa ekologicznego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zmiany liczby gospodarstw ekologicznych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przyczyny nierównomiernego rozmieszczenia zakładów przemysłowych w 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określa miejsce Polski w światowej produkcji przemysłowej na podstawie danych statystycznych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czynniki decydujące o lokalizacji zakładów przemysłu zaawansowanych technologii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zróżnicowanie gęstości dróg kołowych według województw oraz przebieg autostrad i dróg ekspresowych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zróżnicowanie gęstości sieci kolejowej w 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grupy ładunkowe, w których przeładunku specjalizują się poszczególne porty morskie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walory kulturowe sprzyjające rozwojowi turystyki w Polsce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rolę rolnictwa w polskiej gospodarce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przyrodnicze warunki rozwoju rolnictwa w Polsce na podstawie danych statystycznych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pozaprzyrodnicze czynniki rozwoju rolnictwa w Polsce na podstawie danych statystycznych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rozwój rolnictwa ekologicznego w Polsce po przystąpieniu naszego kraju do UE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przestrzenne rozmieszczenie gospodarstw ekologicznych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strukturę ekologicznych użytków rolnych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i rozpoznaje oznakowanie żywności ekologicznej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cechy socjalistycznej gospodarki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przyczyny przemian strukturalnych w </w:t>
            </w:r>
            <w:r>
              <w:rPr>
                <w:rFonts w:eastAsia="TimesNewRomanPSMT" w:cs="Calibri" w:ascii="Calibri" w:hAnsi="Calibri" w:asciiTheme="minorHAnsi" w:cstheme="minorHAnsi" w:hAnsiTheme="minorHAnsi"/>
                <w:sz w:val="16"/>
                <w:szCs w:val="16"/>
              </w:rPr>
              <w:t xml:space="preserve">przemyśle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Polski po 1989 r.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uwarunkowania rozwoju przemysłu high-tech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czynniki decydujące o lokalizacji przemysłu zaawansowanych technologii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rozmieszczenie ośrodków przemysłu</w:t>
            </w:r>
            <w:r>
              <w:rPr>
                <w:rFonts w:cs="Calibri" w:ascii="Calibri" w:hAnsi="Calibri" w:asciiTheme="minorHAnsi" w:cstheme="minorHAnsi" w:hAnsiTheme="minorHAnsi"/>
                <w:color w:val="FF0000"/>
                <w:sz w:val="16"/>
                <w:szCs w:val="16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zaawansowanych technologii w 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znaczenie działalności badawczo-</w:t>
              <w:br/>
              <w:t>-rozwojowej w rozwoju przemysłu high-tech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przyczyny zmian w polskim transporcie w ostatnich trzech dekadach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rozwój transportu samochodowego w 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lokalizację sieci tramwajowych oraz systemu metra w Polsce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68" w:leader="none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czynniki wpływające na rozwój transportu śródlądowego w Polsce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68" w:leader="none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charakteryzuje transport lotniczy w Polsce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68" w:leader="none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transport przesyłowy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obroty ładunkowe w polskich portach morskich na podstawie danych statystycznych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ocenia walory przyrodnicze warunkujące rozwój turystyki w Polsce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532" w:leader="none"/>
                <w:tab w:val="left" w:pos="709" w:leader="none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polskie obiekty znajdujące się na </w:t>
            </w: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>Liście UNESCO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76" w:before="0" w:after="0"/>
              <w:ind w:left="0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5710" w:leader="none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regionalne zróżnicowanie przyrodniczych warunków rozwoju rolnictwa na podstawie mapy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5710" w:leader="none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regionalne zróżnicowanie pozaprzyrodniczych czynników rozwoju rolnictwa na podstawie mapy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pozytywne i negatywne skutki rozwoju rolnictwa ekologicznego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wskazuje cele certyfikacji i nadzoru żywności produkowanej w ramach systemu rolnictwa ekologicznego w 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rozwój i strukturę polskiego przemysłu do II wojny światowej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charakter przemian strukturalnych w polskim przemyśle po 1989 r.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wyjaśnia skutki przemian strukturalnych w polskim przemyśle po 1989 r.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porównuje wydatki na działalność badawczo-rozwojową w Polsce z wydatkami na tę działalność w innych krajach UE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działalność parku technologicznego na przykładzie Pomorskiego Parku Naukowo-</w:t>
              <w:br/>
              <w:t>-Technologicznego Gdynia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zmiany w polskim transporcie w XX i XXI w.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przyczyny nierównomiernej gęstości sieci kolejowej na podstawie mapy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ocenia poziom rozwoju transportu kolejowego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porównuje transport kolejowy i samochodowy w Polsce z transportem kolejowym i samochodowym w Unii Europejskiej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68" w:leader="none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transport przesyłowy w 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stan polskiej floty handlowej na podstawie danych statystycznych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przemiany zachodzące w przemyśle stoczniowym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ocenia walory kulturowe warunkujące rozwój turystyki w Polsce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532" w:leader="none"/>
                <w:tab w:val="left" w:pos="709" w:leader="none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analizuje stan infrastruktury turystycznej w Polsce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532" w:leader="none"/>
                <w:tab w:val="left" w:pos="709" w:leader="none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projektuje trasę wycieczki uwzględniającą atrakcje turystyczne w wybranej miejscowości lub w wybranym regionie z wykorzystaniem mapy i odbiornika GPS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76" w:before="0" w:after="0"/>
              <w:ind w:left="0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analizuje wpływ warunków przyrodniczych i czynników pozaprzyrodniczych na możliwości przemian strukturalnych w rolnictwie Polski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znaczenie rolnictwa ekologicznego w dobie zmian klimatu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uzasadnia potrzebę kontrolowania gospodarstw produkujących żywność ekologiczną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perspektywy rozwoju przemysłu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ocenia wpływ przystąpienia Polski do UE na rozwój przemysłu w naszym kraju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hipotezy dotyczące perspektyw rozwoju przemysłu zaawansowanych technologii w Polsce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68" w:leader="none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perspektywy rozwoju żeglugi śródlądowej w Polsce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określa znaczenie węzłów i terminali transportowych dla gospodarki kraju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ocenia szanse i zagrożenia rozwoju polskiej żeglugi promowej na Bałtyku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ocenia możliwości rozwoju przemysłu stoczniowego w Polsce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stan i perspektywy rozwoju polskiego rybołówstwa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dyskutuje na temat możliwości rozwoju gospodarki morskiej Polski na podstawie materiałów źródłowych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532" w:leader="none"/>
                <w:tab w:val="left" w:pos="709" w:leader="none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prezentuje wartość obiektów stanowiących dziedzictwo kulturowe Polski na przykładzie wybranego regionu lub szlaku turystycznego</w:t>
            </w:r>
          </w:p>
        </w:tc>
      </w:tr>
      <w:tr>
        <w:trPr>
          <w:trHeight w:val="58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VI. Stan środowiska i jego ochrona w Polsce</w:t>
            </w:r>
          </w:p>
        </w:tc>
      </w:tr>
      <w:tr>
        <w:trPr>
          <w:trHeight w:val="2772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rodzaje zanieczyszczeń powietrza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wyjaśnia, na czym polega eutrofizacja wód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6"/>
                <w:szCs w:val="16"/>
              </w:rPr>
              <w:t>degradacja gleb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wyjaśnia, dlaczego należy chronić środowisko przyrodnicze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formy ochrony przyrody w Polsce na podstawie mapy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parki narodowe w 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przykłady gatunków roślin i zwierząt objętych ochroną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przyczyny zanieczyszczenia powietrza w 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przyczyny zanieczyszczenia wód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przyczyny degradacji gleb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wymienia parki narodowe w Polsce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elementy środowiska podlegające ochronie w poszczególnych parkach narodowych w 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rodzaje obszarów chronionych w Polsce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indywidualne formy ochrony przyrody w Polsce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omawia stan środowiska przyrodniczego w Polsce i jego zmiany w XX i XXI w.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wskazuje różnice w składzie ścieków przemysłowych i ścieków komunalnych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wymienia rodzaje odpadów stanowiących zagrożenie dla środowiska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wybrane zanieczyszczenia powietrza w Polsce według źródeł ich emisji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działania podejmowane na rzecz rekultywacji gleb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prezentuje przykłady działań na rzecz ochrony przyrody podejmowanych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przestrzenne rozmieszczenie form ochrony przyrody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opisuje walory środowiskowe poszczególnych parków narodowych w Polsce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omawia zmiany stanu środowiska w Polsce w XX i XXI w.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przyczyny zmniejszania się emisji zanieczyszczeń powietrza w 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analizuje wielkość produkcji odpadów przemysłowych i komunalnych w Polsce 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prezentuje zadania instytucji powołanych do oceny stanu środowiska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wyjaśnia, na czym polegają restytucja gatunków i reintrodukcja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międzynarodowe formy ochrony przyrody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zdobywa informacje dotyczące szkód w środowisku i zanieczyszczeń powierzchni ziemi w regionie, w którym mieszka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dokonuje analizy stanu środowiska w Polsce i w regionie, w którym mieszka, oraz przedstawia wnioski z tej analizy na podstawie danych statystycznych i aplikacji GIS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uzasadnia potrzebę ochrony środowiska przyrodniczego Polski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podaje przykłady działań na rzecz ochrony środowiska, które mogą być podejmowane przez każdego człowieka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znajduje w internecie informacje dotyczące form ochrony przyrody w Polsce</w:t>
            </w:r>
          </w:p>
        </w:tc>
      </w:tr>
      <w:tr>
        <w:trPr>
          <w:trHeight w:val="58" w:hRule="atLeast"/>
        </w:trPr>
        <w:tc>
          <w:tcPr>
            <w:tcW w:w="16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VII. Badania i obserwacje terenowe</w:t>
            </w:r>
          </w:p>
        </w:tc>
      </w:tr>
      <w:tr>
        <w:trPr>
          <w:trHeight w:val="1566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znajduje informacje przydatne podczas analizy na oficjalnych stronach internetowych firm, przedsiębiorstw i urzędów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przygotowuje kwestionariusz ankiety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wykonuje proste obliczenia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sporządza dokumentację fotograficzną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76" w:before="0" w:after="0"/>
              <w:ind w:left="0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dokonuje wyboru przedmiotu badań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>dokonuje wyboru obszaru badań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odczytuje informacje z opracowań kartograficznych i map internetowych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zbiera informacje z wykorzystaniem map, danych statystycznych lub obserwacji w terenie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opracowuje wyniki ankiety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przeprowadza wywiad z przedstawicielem przedsiębiorstwa, placówki usługowej lub lokalnego urzędu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selekcjonuje i dokumentuje wyniki prowadzonych obserwacji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identyfikuje problemy występujące na wybranym obszarze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76" w:before="0" w:after="0"/>
              <w:ind w:left="0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wyciąga wnioski z przeprowadzonych obserwacji i badań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/>
              <w:ind w:left="170" w:hanging="170"/>
              <w:rPr>
                <w:rFonts w:ascii="Calibri" w:hAnsi="Calibri" w:cs="Calibri" w:asciiTheme="minorHAnsi" w:cstheme="minorHAnsi" w:hAnsiTheme="minorHAnsi"/>
                <w:color w:val="0070C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porównuje dane statystyczne dotyczące różnych obszarów zaczerpnięte z publikacji GUS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76" w:before="0" w:after="0"/>
              <w:ind w:left="0" w:hanging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prezentuje wyniki badań w postaci posteru, portfolio i opracowań kartograficznych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przestawia wyniki badań w pracy pisemnej lub tabeli porównawczej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6"/>
                <w:szCs w:val="16"/>
              </w:rPr>
              <w:t xml:space="preserve">formułuje wnioski i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proponuje działania, które należy podjąć, aby zrealizować wskazane cele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</w:tabs>
              <w:spacing w:lineRule="auto" w:line="276" w:before="0" w:after="0"/>
              <w:ind w:left="170" w:hanging="17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przedstawia wyniki analizy SWOT dla wybranej miejscowości</w:t>
            </w:r>
          </w:p>
        </w:tc>
      </w:tr>
    </w:tbl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1778" w:hanging="360"/>
      </w:pPr>
      <w:rPr>
        <w:rFonts w:ascii="Calibri" w:hAnsi="Calibri" w:cs="Calibri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numFmt w:val="bullet"/>
      <w:lvlText w:val="•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-232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16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-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-1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2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9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715" w:hanging="180"/>
      </w:pPr>
    </w:lvl>
  </w:abstractNum>
  <w:abstractNum w:abstractNumId="4"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Calibri" w:hAnsi="Calibri" w:cs="Calibri" w:hint="default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5"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3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50" w:hanging="360"/>
      </w:pPr>
      <w:rPr>
        <w:rFonts w:ascii="Wingdings" w:hAnsi="Wingdings" w:cs="Wingdings" w:hint="default"/>
      </w:rPr>
    </w:lvl>
  </w:abstractNum>
  <w:abstractNum w:abstractNumId="7"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lvl w:ilvl="0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406b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97ec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97ec3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97ec3"/>
    <w:rPr>
      <w:rFonts w:ascii="Times New Roman" w:hAnsi="Times New Roman" w:eastAsia="Times New Roman"/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97ec3"/>
    <w:rPr>
      <w:rFonts w:ascii="Segoe UI" w:hAnsi="Segoe UI" w:eastAsia="Times New Roman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Default" w:customStyle="1">
    <w:name w:val="Default"/>
    <w:qFormat/>
    <w:rsid w:val="00426927"/>
    <w:pPr>
      <w:widowControl/>
      <w:bidi w:val="0"/>
      <w:spacing w:before="0" w:after="0"/>
      <w:jc w:val="left"/>
    </w:pPr>
    <w:rPr>
      <w:rFonts w:ascii="Times New Roman" w:hAnsi="Times New Roman" w:eastAsia="Calibri" w:eastAsiaTheme="minorHAnsi" w:cs="Times New Roman"/>
      <w:color w:val="000000"/>
      <w:kern w:val="0"/>
      <w:sz w:val="24"/>
      <w:szCs w:val="24"/>
      <w:lang w:eastAsia="en-US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97ec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97ec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97ec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1" ma:contentTypeDescription="Create a new document." ma:contentTypeScope="" ma:versionID="718bec23574974fc998760df161aa216">
  <xsd:schema xmlns:xsd="http://www.w3.org/2001/XMLSchema" xmlns:xs="http://www.w3.org/2001/XMLSchema" xmlns:p="http://schemas.microsoft.com/office/2006/metadata/properties" xmlns:ns3="f9c03475-987a-401d-8ac4-a8b320586573" xmlns:ns4="f9d6bc27-f2bd-4049-a395-4b9f275af5c8" targetNamespace="http://schemas.microsoft.com/office/2006/metadata/properties" ma:root="true" ma:fieldsID="ff6e7f5c634ded9d935f0f5c31ed7cf9" ns3:_="" ns4:_="">
    <xsd:import namespace="f9c03475-987a-401d-8ac4-a8b320586573"/>
    <xsd:import namespace="f9d6bc27-f2bd-4049-a395-4b9f275af5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0FEB-9BDD-4F7B-B0CD-785CFAE66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03475-987a-401d-8ac4-a8b320586573"/>
    <ds:schemaRef ds:uri="f9d6bc27-f2bd-4049-a395-4b9f275af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8B27E-F1D7-486D-A957-0CFA1B895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F862C-D477-4AE5-9EF1-EFF013BFF786}">
  <ds:schemaRefs>
    <ds:schemaRef ds:uri="f9d6bc27-f2bd-4049-a395-4b9f275af5c8"/>
    <ds:schemaRef ds:uri="http://schemas.openxmlformats.org/package/2006/metadata/core-properties"/>
    <ds:schemaRef ds:uri="f9c03475-987a-401d-8ac4-a8b320586573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B39B6D-AD96-4532-9E50-868E6E84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LibreOffice/7.0.3.1$Windows_X86_64 LibreOffice_project/d7547858d014d4cf69878db179d326fc3483e082</Application>
  <Pages>7</Pages>
  <Words>4653</Words>
  <Characters>30362</Characters>
  <CharactersWithSpaces>34025</CharactersWithSpaces>
  <Paragraphs>540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2021-04-22T11:26:00Z</dcterms:created>
  <dc:creator>Uzytkownik</dc:creator>
  <dc:description/>
  <dc:language>pl-PL</dc:language>
  <cp:lastModifiedBy/>
  <cp:lastPrinted>2013-10-09T10:18:00Z</cp:lastPrinted>
  <dcterms:modified xsi:type="dcterms:W3CDTF">2021-12-19T20:59:57Z</dcterms:modified>
  <cp:revision>3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0x0101004A3B05668418954B9F9197D20C65EA1C</vt:lpwstr>
  </property>
  <property fmtid="{D5CDD505-2E9C-101B-9397-08002B2CF9AE}" pid="5" name="DocSecurity">
    <vt:i4>4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