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AFE" w:rsidRDefault="007C6EB4">
      <w:r>
        <w:rPr>
          <w:noProof/>
          <w:lang w:eastAsia="pl-PL"/>
        </w:rPr>
        <w:drawing>
          <wp:inline distT="0" distB="0" distL="0" distR="0">
            <wp:extent cx="5760720" cy="7681901"/>
            <wp:effectExtent l="0" t="0" r="0" b="0"/>
            <wp:docPr id="1" name="Obraz 1" descr="C:\Users\EKONOMIK\Desktop\20200507_10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IK\Desktop\20200507_101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EB4" w:rsidRDefault="007C6EB4"/>
    <w:p w:rsidR="007C6EB4" w:rsidRDefault="007C6EB4"/>
    <w:p w:rsidR="007C6EB4" w:rsidRDefault="007C6EB4">
      <w:r>
        <w:rPr>
          <w:noProof/>
          <w:lang w:eastAsia="pl-PL"/>
        </w:rPr>
        <w:lastRenderedPageBreak/>
        <w:drawing>
          <wp:inline distT="0" distB="0" distL="0" distR="0">
            <wp:extent cx="5760720" cy="7681901"/>
            <wp:effectExtent l="0" t="0" r="0" b="0"/>
            <wp:docPr id="2" name="Obraz 2" descr="C:\Users\EKONOMIK\Desktop\20200507_10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IK\Desktop\20200507_101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EB4" w:rsidRDefault="007C6EB4"/>
    <w:p w:rsidR="007C6EB4" w:rsidRDefault="007C6EB4"/>
    <w:p w:rsidR="007C6EB4" w:rsidRDefault="007C6EB4"/>
    <w:p w:rsidR="007C6EB4" w:rsidRPr="007C6EB4" w:rsidRDefault="007C6EB4">
      <w:pPr>
        <w:rPr>
          <w:b/>
          <w:sz w:val="28"/>
          <w:szCs w:val="28"/>
        </w:rPr>
      </w:pPr>
      <w:r w:rsidRPr="007C6EB4">
        <w:rPr>
          <w:b/>
          <w:sz w:val="28"/>
          <w:szCs w:val="28"/>
        </w:rPr>
        <w:lastRenderedPageBreak/>
        <w:t>Zadania</w:t>
      </w:r>
      <w:r>
        <w:rPr>
          <w:b/>
          <w:sz w:val="28"/>
          <w:szCs w:val="28"/>
        </w:rPr>
        <w:t xml:space="preserve"> do wykonania</w:t>
      </w:r>
      <w:bookmarkStart w:id="0" w:name="_GoBack"/>
      <w:bookmarkEnd w:id="0"/>
      <w:r w:rsidRPr="007C6EB4">
        <w:rPr>
          <w:b/>
          <w:sz w:val="28"/>
          <w:szCs w:val="28"/>
        </w:rPr>
        <w:t xml:space="preserve"> (dla chętnych, spróbujcie warto!)</w:t>
      </w:r>
    </w:p>
    <w:p w:rsidR="007C6EB4" w:rsidRDefault="007C6EB4">
      <w:r>
        <w:rPr>
          <w:noProof/>
          <w:lang w:eastAsia="pl-PL"/>
        </w:rPr>
        <w:drawing>
          <wp:inline distT="0" distB="0" distL="0" distR="0">
            <wp:extent cx="5760720" cy="7681901"/>
            <wp:effectExtent l="0" t="0" r="0" b="0"/>
            <wp:docPr id="3" name="Obraz 3" descr="C:\Users\EKONOMIK\Desktop\20200507_10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ONOMIK\Desktop\20200507_101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EB4" w:rsidRDefault="007C6EB4"/>
    <w:p w:rsidR="007C6EB4" w:rsidRDefault="007C6EB4"/>
    <w:p w:rsidR="007C6EB4" w:rsidRDefault="007C6EB4">
      <w:r>
        <w:rPr>
          <w:noProof/>
          <w:lang w:eastAsia="pl-PL"/>
        </w:rPr>
        <w:lastRenderedPageBreak/>
        <w:drawing>
          <wp:inline distT="0" distB="0" distL="0" distR="0">
            <wp:extent cx="5760720" cy="5243817"/>
            <wp:effectExtent l="0" t="0" r="0" b="0"/>
            <wp:docPr id="4" name="Obraz 4" descr="C:\Users\EKONOMIK\Desktop\Screenshot_2020-05-07 Dlaczego odrzucać lansowany w mediach stereotyp nastolatki Młodzi ludzie pytaj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ONOMIK\Desktop\Screenshot_2020-05-07 Dlaczego odrzucać lansowany w mediach stereotyp nastolatki Młodzi ludzie pytają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4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6E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EB4"/>
    <w:rsid w:val="003C42B4"/>
    <w:rsid w:val="007C6EB4"/>
    <w:rsid w:val="00E70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C6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6E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C6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6E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EKONOMIK</dc:creator>
  <cp:lastModifiedBy>EKONOMIK</cp:lastModifiedBy>
  <cp:revision>2</cp:revision>
  <dcterms:created xsi:type="dcterms:W3CDTF">2020-05-07T08:22:00Z</dcterms:created>
  <dcterms:modified xsi:type="dcterms:W3CDTF">2020-05-07T08:33:00Z</dcterms:modified>
</cp:coreProperties>
</file>