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00E93" w14:textId="77777777" w:rsidR="00D1125D" w:rsidRPr="005031A4" w:rsidRDefault="002A73DD" w:rsidP="005031A4">
      <w:pPr>
        <w:jc w:val="center"/>
        <w:rPr>
          <w:b/>
        </w:rPr>
      </w:pPr>
      <w:r>
        <w:rPr>
          <w:b/>
        </w:rPr>
        <w:t>Klasa 7</w:t>
      </w:r>
      <w:r w:rsidR="004D4D44">
        <w:rPr>
          <w:b/>
        </w:rPr>
        <w:t>a</w:t>
      </w:r>
    </w:p>
    <w:p w14:paraId="7DE1B91D" w14:textId="77777777" w:rsidR="00996D3E" w:rsidRDefault="00996D3E" w:rsidP="00996D3E">
      <w:pPr>
        <w:jc w:val="center"/>
        <w:rPr>
          <w:b/>
        </w:rPr>
      </w:pPr>
      <w:r>
        <w:rPr>
          <w:b/>
        </w:rPr>
        <w:t>13-17.04.2020</w:t>
      </w:r>
    </w:p>
    <w:p w14:paraId="40733680" w14:textId="145198A2" w:rsidR="00996D3E" w:rsidRDefault="00996D3E" w:rsidP="505AB484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5"/>
        <w:gridCol w:w="2838"/>
        <w:gridCol w:w="2695"/>
        <w:gridCol w:w="2835"/>
        <w:gridCol w:w="2667"/>
        <w:gridCol w:w="2684"/>
      </w:tblGrid>
      <w:tr w:rsidR="005031A4" w14:paraId="60420759" w14:textId="77777777" w:rsidTr="009202A1">
        <w:tc>
          <w:tcPr>
            <w:tcW w:w="98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014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63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013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53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59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9202A1">
        <w:tc>
          <w:tcPr>
            <w:tcW w:w="98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4" w:type="pct"/>
          </w:tcPr>
          <w:p w14:paraId="1058B24F" w14:textId="52A5F790" w:rsidR="005031A4" w:rsidRDefault="1AD0C9FD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0A37501D" w14:textId="00840010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963" w:type="pct"/>
          </w:tcPr>
          <w:p w14:paraId="695B58EF" w14:textId="52A5F790" w:rsidR="005031A4" w:rsidRDefault="1AD0C9FD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5DAB6C7B" w14:textId="43956A2F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1013" w:type="pct"/>
          </w:tcPr>
          <w:p w14:paraId="35B006FA" w14:textId="7A35495C" w:rsidR="005031A4" w:rsidRDefault="40C31B94" w:rsidP="06E237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6E237D7">
              <w:rPr>
                <w:rFonts w:ascii="Calibri" w:eastAsia="Calibri" w:hAnsi="Calibri" w:cs="Calibri"/>
                <w:b/>
                <w:bCs/>
              </w:rPr>
              <w:t>W-F</w:t>
            </w:r>
            <w:r w:rsidR="3BB48537" w:rsidRPr="06E237D7">
              <w:rPr>
                <w:rFonts w:ascii="Calibri" w:eastAsia="Calibri" w:hAnsi="Calibri" w:cs="Calibri"/>
                <w:b/>
                <w:bCs/>
              </w:rPr>
              <w:t>- dziewczyny</w:t>
            </w:r>
          </w:p>
          <w:p w14:paraId="2694BF6F" w14:textId="102BCE3B" w:rsidR="005031A4" w:rsidRDefault="40C31B94" w:rsidP="74E3945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4029BB88" w14:textId="7901A14B" w:rsidR="005031A4" w:rsidRDefault="40C31B94" w:rsidP="06E237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6E237D7">
              <w:rPr>
                <w:rFonts w:ascii="Calibri" w:eastAsia="Calibri" w:hAnsi="Calibri" w:cs="Calibri"/>
                <w:b/>
                <w:bCs/>
              </w:rPr>
              <w:t xml:space="preserve">Temat: Wiedza o sporcie – quiz. </w:t>
            </w:r>
          </w:p>
          <w:p w14:paraId="2749A49C" w14:textId="3E451CD9" w:rsidR="005031A4" w:rsidRDefault="40C31B94" w:rsidP="06E237D7">
            <w:pPr>
              <w:spacing w:line="259" w:lineRule="auto"/>
              <w:rPr>
                <w:rFonts w:ascii="Calibri" w:eastAsia="Calibri" w:hAnsi="Calibri" w:cs="Calibri"/>
              </w:rPr>
            </w:pPr>
            <w:r w:rsidRPr="06E237D7">
              <w:rPr>
                <w:rFonts w:ascii="Calibri" w:eastAsia="Calibri" w:hAnsi="Calibri" w:cs="Calibri"/>
              </w:rPr>
              <w:t xml:space="preserve">Sprawdź swoją wiedzę na temat sportu. Miłej zabawy! </w:t>
            </w:r>
          </w:p>
          <w:p w14:paraId="512A498B" w14:textId="2A200016" w:rsidR="005031A4" w:rsidRDefault="002A7E64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10">
              <w:r w:rsidR="40C31B94" w:rsidRPr="74E39452">
                <w:rPr>
                  <w:rStyle w:val="Hipercze"/>
                  <w:rFonts w:ascii="Calibri" w:eastAsia="Calibri" w:hAnsi="Calibri" w:cs="Calibri"/>
                  <w:u w:val="none"/>
                </w:rPr>
                <w:t>https://damianrudnik.com/sprawdz-swoja-wiedze-sportowa-test-teleturniej-lub-gra-labirynt-bedzie-20-20/</w:t>
              </w:r>
            </w:hyperlink>
            <w:r w:rsidR="40C31B94" w:rsidRPr="74E39452">
              <w:rPr>
                <w:rFonts w:ascii="Calibri" w:eastAsia="Calibri" w:hAnsi="Calibri" w:cs="Calibri"/>
                <w:color w:val="0000FF"/>
              </w:rPr>
              <w:t xml:space="preserve"> </w:t>
            </w:r>
          </w:p>
          <w:p w14:paraId="43BC3CFC" w14:textId="71C402B1" w:rsidR="005031A4" w:rsidRDefault="40C31B94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color w:val="0000FF"/>
              </w:rPr>
              <w:t xml:space="preserve"> </w:t>
            </w:r>
            <w:r w:rsidR="0E16F007" w:rsidRPr="74E39452">
              <w:rPr>
                <w:rFonts w:ascii="Calibri" w:eastAsia="Calibri" w:hAnsi="Calibri" w:cs="Calibri"/>
                <w:b/>
                <w:bCs/>
              </w:rPr>
              <w:t xml:space="preserve">W-F </w:t>
            </w:r>
          </w:p>
          <w:p w14:paraId="0C04F5DC" w14:textId="4FAECF08" w:rsidR="005031A4" w:rsidRDefault="0E16F007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Jan Omelianowicz</w:t>
            </w:r>
          </w:p>
          <w:p w14:paraId="320EEC2D" w14:textId="326BBFC5" w:rsidR="005031A4" w:rsidRDefault="0E16F007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 xml:space="preserve">Temat: Trenuj w domu-trening motoryczny. </w:t>
            </w:r>
          </w:p>
          <w:p w14:paraId="0B3029BA" w14:textId="51A7F34D" w:rsidR="005031A4" w:rsidRDefault="0E16F007" w:rsidP="74E39452">
            <w:pPr>
              <w:spacing w:line="259" w:lineRule="auto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</w:rPr>
              <w:t xml:space="preserve">Postaraj się wykonać ćwiczenia przedstawione w filmie. </w:t>
            </w:r>
          </w:p>
          <w:p w14:paraId="02EB378F" w14:textId="365FA179" w:rsidR="005031A4" w:rsidRDefault="002A7E64" w:rsidP="74E39452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">
              <w:r w:rsidR="0E16F007" w:rsidRPr="74E39452">
                <w:rPr>
                  <w:rStyle w:val="Hipercze"/>
                  <w:rFonts w:ascii="Calibri" w:eastAsia="Calibri" w:hAnsi="Calibri" w:cs="Calibri"/>
                </w:rPr>
                <w:t>https://www.youtube.com/watch?v=hN5wjGHtl8A</w:t>
              </w:r>
            </w:hyperlink>
          </w:p>
        </w:tc>
        <w:tc>
          <w:tcPr>
            <w:tcW w:w="953" w:type="pct"/>
          </w:tcPr>
          <w:p w14:paraId="2053F25B" w14:textId="055722F0" w:rsidR="005031A4" w:rsidRDefault="26BB56B7" w:rsidP="74E394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Język angielski</w:t>
            </w:r>
          </w:p>
          <w:p w14:paraId="60719BDA" w14:textId="4440FA24" w:rsidR="005031A4" w:rsidRDefault="26BB56B7" w:rsidP="74E394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Anna Petelska</w:t>
            </w:r>
          </w:p>
          <w:p w14:paraId="55CD70F0" w14:textId="07142517" w:rsidR="005031A4" w:rsidRDefault="26BB56B7" w:rsidP="74E39452">
            <w:pPr>
              <w:spacing w:line="276" w:lineRule="auto"/>
              <w:jc w:val="center"/>
            </w:pPr>
            <w:r w:rsidRPr="74E39452">
              <w:rPr>
                <w:rFonts w:ascii="Calibri" w:eastAsia="Calibri" w:hAnsi="Calibri" w:cs="Calibri"/>
                <w:b/>
                <w:bCs/>
              </w:rPr>
              <w:t>Temat: Review of unit 6.</w:t>
            </w:r>
          </w:p>
          <w:p w14:paraId="54246B0A" w14:textId="486664C0" w:rsidR="005031A4" w:rsidRDefault="26BB56B7" w:rsidP="74E39452">
            <w:pPr>
              <w:spacing w:line="276" w:lineRule="auto"/>
            </w:pPr>
            <w:r w:rsidRPr="74E39452">
              <w:rPr>
                <w:rFonts w:ascii="Calibri" w:eastAsia="Calibri" w:hAnsi="Calibri" w:cs="Calibri"/>
              </w:rPr>
              <w:t>Podręcznik str.76, Powtórz słownictwo i konstrukcje gramatyczne z działu 6 i wykonaj zadania 1-6. Odpowiedzi zapisz w zeszycie lub ołówkiem w podręczniku.</w:t>
            </w:r>
          </w:p>
          <w:p w14:paraId="4DB34FA8" w14:textId="019B61BA" w:rsidR="005031A4" w:rsidRDefault="005031A4" w:rsidP="74E3945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3FF4DE5" w14:textId="32BD2D0B" w:rsidR="005031A4" w:rsidRDefault="005031A4" w:rsidP="74E3945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A05A809" w14:textId="32BD2D0B" w:rsidR="005031A4" w:rsidRDefault="005031A4" w:rsidP="74E3945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59" w:type="pct"/>
          </w:tcPr>
          <w:p w14:paraId="6763BF8E" w14:textId="541D6DA3" w:rsidR="005031A4" w:rsidRDefault="44AA7393" w:rsidP="13CC7D18">
            <w:pPr>
              <w:jc w:val="center"/>
              <w:rPr>
                <w:b/>
                <w:bCs/>
              </w:rPr>
            </w:pPr>
            <w:r w:rsidRPr="13CC7D18">
              <w:rPr>
                <w:b/>
                <w:bCs/>
              </w:rPr>
              <w:t>Chemia</w:t>
            </w:r>
          </w:p>
          <w:p w14:paraId="69B47DE0" w14:textId="55484866" w:rsidR="005031A4" w:rsidRDefault="44AA7393" w:rsidP="13CC7D18">
            <w:pPr>
              <w:jc w:val="center"/>
              <w:rPr>
                <w:b/>
                <w:bCs/>
              </w:rPr>
            </w:pPr>
            <w:r w:rsidRPr="13CC7D18">
              <w:rPr>
                <w:b/>
                <w:bCs/>
              </w:rPr>
              <w:t>Elżbieta Drozdowska</w:t>
            </w:r>
          </w:p>
          <w:p w14:paraId="4A1F9B31" w14:textId="7F5C3F0B" w:rsidR="005031A4" w:rsidRDefault="44AA7393" w:rsidP="13CC7D18">
            <w:pPr>
              <w:jc w:val="center"/>
              <w:rPr>
                <w:b/>
                <w:bCs/>
              </w:rPr>
            </w:pPr>
            <w:r w:rsidRPr="13CC7D18">
              <w:rPr>
                <w:b/>
                <w:bCs/>
              </w:rPr>
              <w:t xml:space="preserve">Temat: Woda </w:t>
            </w:r>
          </w:p>
          <w:p w14:paraId="79CEF82A" w14:textId="59D12EF1" w:rsidR="005031A4" w:rsidRDefault="44AA7393" w:rsidP="57DCE1CE">
            <w:pPr>
              <w:jc w:val="center"/>
              <w:rPr>
                <w:b/>
                <w:bCs/>
              </w:rPr>
            </w:pPr>
            <w:r w:rsidRPr="57DCE1CE">
              <w:rPr>
                <w:b/>
                <w:bCs/>
              </w:rPr>
              <w:t>jako rozpuszczalnik.</w:t>
            </w:r>
          </w:p>
          <w:p w14:paraId="013ACA25" w14:textId="4BC37B30" w:rsidR="005031A4" w:rsidRDefault="7A2EB3AF" w:rsidP="57DCE1CE">
            <w:pPr>
              <w:spacing w:line="259" w:lineRule="auto"/>
              <w:rPr>
                <w:rFonts w:ascii="Calibri" w:eastAsia="Calibri" w:hAnsi="Calibri" w:cs="Calibri"/>
              </w:rPr>
            </w:pPr>
            <w:r w:rsidRPr="57DCE1CE">
              <w:rPr>
                <w:rFonts w:ascii="Calibri" w:eastAsia="Calibri" w:hAnsi="Calibri" w:cs="Calibri"/>
              </w:rPr>
              <w:t xml:space="preserve">Zapoznaj się z lekcją na stronie: </w:t>
            </w:r>
            <w:hyperlink r:id="rId12">
              <w:r w:rsidRPr="57DCE1CE">
                <w:rPr>
                  <w:rStyle w:val="Hipercze"/>
                  <w:rFonts w:ascii="Calibri" w:eastAsia="Calibri" w:hAnsi="Calibri" w:cs="Calibri"/>
                </w:rPr>
                <w:t>https://epodreczniki.pl/a/czynniki-wplywajace-na-szybkosc-rozpuszczania-sie-substancji-w-wodzie/D1OYYnxU6</w:t>
              </w:r>
            </w:hyperlink>
          </w:p>
          <w:p w14:paraId="3CA29219" w14:textId="741EE9E9" w:rsidR="005031A4" w:rsidRDefault="7A2EB3AF" w:rsidP="57DCE1CE">
            <w:pPr>
              <w:spacing w:line="259" w:lineRule="auto"/>
              <w:rPr>
                <w:rFonts w:ascii="Calibri" w:eastAsia="Calibri" w:hAnsi="Calibri" w:cs="Calibri"/>
              </w:rPr>
            </w:pPr>
            <w:r w:rsidRPr="57DCE1CE">
              <w:rPr>
                <w:rFonts w:ascii="Calibri" w:eastAsia="Calibri" w:hAnsi="Calibri" w:cs="Calibri"/>
              </w:rPr>
              <w:t xml:space="preserve">oraz w podręczniku </w:t>
            </w:r>
          </w:p>
          <w:p w14:paraId="2FF22DA9" w14:textId="0BB7D3C3" w:rsidR="005031A4" w:rsidRDefault="7A2EB3AF" w:rsidP="57DCE1CE">
            <w:pPr>
              <w:spacing w:line="259" w:lineRule="auto"/>
              <w:rPr>
                <w:rFonts w:ascii="Calibri" w:eastAsia="Calibri" w:hAnsi="Calibri" w:cs="Calibri"/>
              </w:rPr>
            </w:pPr>
            <w:r w:rsidRPr="57DCE1CE">
              <w:rPr>
                <w:rFonts w:ascii="Calibri" w:eastAsia="Calibri" w:hAnsi="Calibri" w:cs="Calibri"/>
              </w:rPr>
              <w:t>str.165-169.</w:t>
            </w:r>
          </w:p>
          <w:p w14:paraId="5A39BBE3" w14:textId="4997A6B7" w:rsidR="005031A4" w:rsidRDefault="7A2EB3AF" w:rsidP="57DCE1CE">
            <w:r w:rsidRPr="57DCE1CE">
              <w:rPr>
                <w:rFonts w:ascii="Calibri" w:eastAsia="Calibri" w:hAnsi="Calibri" w:cs="Calibri"/>
              </w:rPr>
              <w:t>W zeszycie ćwiczeń opracuj strony 87-88-89.</w:t>
            </w:r>
          </w:p>
        </w:tc>
      </w:tr>
      <w:tr w:rsidR="005031A4" w14:paraId="18F999B5" w14:textId="77777777" w:rsidTr="009202A1">
        <w:tc>
          <w:tcPr>
            <w:tcW w:w="98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4" w:type="pct"/>
          </w:tcPr>
          <w:p w14:paraId="6B7387BC" w14:textId="52A5F790" w:rsidR="005031A4" w:rsidRDefault="06A47B70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1C8F396" w14:textId="2A11FB53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963" w:type="pct"/>
          </w:tcPr>
          <w:p w14:paraId="223B7A08" w14:textId="52A5F790" w:rsidR="005031A4" w:rsidRDefault="06A47B70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72A3D3EC" w14:textId="43A3B36A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1013" w:type="pct"/>
          </w:tcPr>
          <w:p w14:paraId="493A4BE9" w14:textId="0FEC6CFB" w:rsidR="005031A4" w:rsidRDefault="74FD6E17" w:rsidP="74E39452">
            <w:pPr>
              <w:jc w:val="center"/>
              <w:rPr>
                <w:b/>
                <w:bCs/>
              </w:rPr>
            </w:pPr>
            <w:r w:rsidRPr="74E39452">
              <w:rPr>
                <w:b/>
                <w:bCs/>
              </w:rPr>
              <w:t>Historia</w:t>
            </w:r>
          </w:p>
          <w:p w14:paraId="026B7CE8" w14:textId="1B1A3E6B" w:rsidR="005031A4" w:rsidRDefault="74FD6E17" w:rsidP="74E39452">
            <w:pPr>
              <w:jc w:val="center"/>
              <w:rPr>
                <w:b/>
                <w:bCs/>
              </w:rPr>
            </w:pPr>
            <w:r w:rsidRPr="74E39452">
              <w:rPr>
                <w:b/>
                <w:bCs/>
              </w:rPr>
              <w:t>Artur Trojan</w:t>
            </w:r>
          </w:p>
          <w:p w14:paraId="1E723D55" w14:textId="629574E1" w:rsidR="005031A4" w:rsidRDefault="74FD6E17" w:rsidP="74E39452">
            <w:pPr>
              <w:jc w:val="center"/>
              <w:rPr>
                <w:b/>
                <w:bCs/>
              </w:rPr>
            </w:pPr>
            <w:r w:rsidRPr="74E39452">
              <w:rPr>
                <w:b/>
                <w:bCs/>
              </w:rPr>
              <w:t>Temat: Walka o wschodnie granice państwa polskiego.</w:t>
            </w:r>
          </w:p>
          <w:p w14:paraId="3942576D" w14:textId="7A6016F0" w:rsidR="005031A4" w:rsidRDefault="005031A4" w:rsidP="74E39452">
            <w:pPr>
              <w:jc w:val="center"/>
              <w:rPr>
                <w:b/>
                <w:bCs/>
              </w:rPr>
            </w:pPr>
          </w:p>
          <w:p w14:paraId="01EAFC23" w14:textId="1F51807C" w:rsidR="005031A4" w:rsidRDefault="74FD6E17" w:rsidP="74E39452">
            <w:r>
              <w:lastRenderedPageBreak/>
              <w:t>Informacje o bitwie warszawskiej, walki o Lwów, Cele Piłsudskiego i Dmowskiego na wschodzie. Traktat ryski linki:</w:t>
            </w:r>
          </w:p>
          <w:p w14:paraId="322BCED9" w14:textId="008DF4F9" w:rsidR="005031A4" w:rsidRDefault="002A7E64" w:rsidP="74E39452">
            <w:hyperlink r:id="rId13">
              <w:r w:rsidR="39941FF6" w:rsidRPr="74E39452">
                <w:rPr>
                  <w:rStyle w:val="Hipercze"/>
                </w:rPr>
                <w:t>https://www.youtube.com/watch?v=qlUKAJs7TFO</w:t>
              </w:r>
            </w:hyperlink>
          </w:p>
          <w:p w14:paraId="741919D1" w14:textId="4D6A1375" w:rsidR="005031A4" w:rsidRDefault="3E479F28" w:rsidP="74E39452">
            <w:r>
              <w:t>o</w:t>
            </w:r>
            <w:r w:rsidR="39941FF6">
              <w:t>raz</w:t>
            </w:r>
          </w:p>
          <w:p w14:paraId="2EB98DEE" w14:textId="71C44F98" w:rsidR="005031A4" w:rsidRDefault="002A7E64" w:rsidP="74E39452">
            <w:hyperlink r:id="rId14">
              <w:r w:rsidR="39941FF6" w:rsidRPr="74E39452">
                <w:rPr>
                  <w:rStyle w:val="Hipercze"/>
                </w:rPr>
                <w:t>https://www.youtube.com/watch?v=T1SSzCvibM</w:t>
              </w:r>
            </w:hyperlink>
          </w:p>
          <w:p w14:paraId="0D0B940D" w14:textId="4A09B8AB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953" w:type="pct"/>
          </w:tcPr>
          <w:p w14:paraId="20CB9F0B" w14:textId="5FEE43FA" w:rsidR="005031A4" w:rsidRDefault="2D0F7401" w:rsidP="74E39452">
            <w:pPr>
              <w:jc w:val="center"/>
              <w:rPr>
                <w:b/>
                <w:bCs/>
              </w:rPr>
            </w:pPr>
            <w:r w:rsidRPr="74E39452">
              <w:rPr>
                <w:b/>
                <w:bCs/>
              </w:rPr>
              <w:lastRenderedPageBreak/>
              <w:t>Historia</w:t>
            </w:r>
          </w:p>
          <w:p w14:paraId="0F02A245" w14:textId="4E171EA4" w:rsidR="005031A4" w:rsidRDefault="2D0F7401" w:rsidP="74E39452">
            <w:pPr>
              <w:jc w:val="center"/>
              <w:rPr>
                <w:b/>
                <w:bCs/>
              </w:rPr>
            </w:pPr>
            <w:r w:rsidRPr="74E39452">
              <w:rPr>
                <w:b/>
                <w:bCs/>
              </w:rPr>
              <w:t>Artur Trojan</w:t>
            </w:r>
          </w:p>
          <w:p w14:paraId="4C450023" w14:textId="01ADFD7B" w:rsidR="005031A4" w:rsidRDefault="2D0F7401" w:rsidP="74E39452">
            <w:pPr>
              <w:jc w:val="center"/>
              <w:rPr>
                <w:b/>
                <w:bCs/>
              </w:rPr>
            </w:pPr>
            <w:r w:rsidRPr="74E39452">
              <w:rPr>
                <w:b/>
                <w:bCs/>
              </w:rPr>
              <w:t>Temat: Walka o granice państwa polskiego - północ, zachód, południe</w:t>
            </w:r>
            <w:r w:rsidR="148FD02D" w:rsidRPr="74E39452">
              <w:rPr>
                <w:b/>
                <w:bCs/>
              </w:rPr>
              <w:t>.</w:t>
            </w:r>
          </w:p>
          <w:p w14:paraId="1F7DDCE9" w14:textId="1E7C88A7" w:rsidR="005031A4" w:rsidRDefault="005031A4" w:rsidP="74E39452">
            <w:pPr>
              <w:jc w:val="center"/>
              <w:rPr>
                <w:b/>
                <w:bCs/>
              </w:rPr>
            </w:pPr>
          </w:p>
          <w:p w14:paraId="1AA59126" w14:textId="3E205514" w:rsidR="005031A4" w:rsidRDefault="148FD02D" w:rsidP="74E39452">
            <w:r>
              <w:lastRenderedPageBreak/>
              <w:t>Informacje o Powstaniu w Wielkopolsce, przejęcie Pomorza, plebiscyty, powstania śląskie, walka o Śląsk cieszyński, mapa jak kształtowały się gr</w:t>
            </w:r>
            <w:r w:rsidR="3BD856AE">
              <w:t>anice filmik link:</w:t>
            </w:r>
          </w:p>
          <w:p w14:paraId="404BB7F7" w14:textId="65EDC5D5" w:rsidR="005031A4" w:rsidRDefault="002A7E64" w:rsidP="74E39452">
            <w:hyperlink r:id="rId15">
              <w:r w:rsidR="3BD856AE" w:rsidRPr="74E39452">
                <w:rPr>
                  <w:rStyle w:val="Hipercze"/>
                </w:rPr>
                <w:t>https://www.youtube.com/watch?v7nvlhEVsrNY</w:t>
              </w:r>
            </w:hyperlink>
          </w:p>
          <w:p w14:paraId="0E7CC5DD" w14:textId="289D1165" w:rsidR="005031A4" w:rsidRDefault="5A25FC3D" w:rsidP="74E39452">
            <w:r>
              <w:t xml:space="preserve"> Dwa teksty źródłowe</w:t>
            </w:r>
          </w:p>
          <w:p w14:paraId="0E27B00A" w14:textId="120D7534" w:rsidR="005031A4" w:rsidRDefault="2D0F7401" w:rsidP="74E39452">
            <w:pPr>
              <w:jc w:val="center"/>
              <w:rPr>
                <w:b/>
                <w:bCs/>
              </w:rPr>
            </w:pPr>
            <w:r w:rsidRPr="74E39452">
              <w:rPr>
                <w:b/>
                <w:bCs/>
              </w:rPr>
              <w:t xml:space="preserve"> </w:t>
            </w:r>
          </w:p>
        </w:tc>
        <w:tc>
          <w:tcPr>
            <w:tcW w:w="959" w:type="pct"/>
          </w:tcPr>
          <w:p w14:paraId="27E59669" w14:textId="527BF091" w:rsidR="005031A4" w:rsidRDefault="7120EF29" w:rsidP="05BE285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  <w:b/>
                <w:bCs/>
              </w:rPr>
              <w:lastRenderedPageBreak/>
              <w:t xml:space="preserve">Geografia </w:t>
            </w:r>
          </w:p>
          <w:p w14:paraId="63524B03" w14:textId="6BE844CB" w:rsidR="005031A4" w:rsidRDefault="7120EF29" w:rsidP="05BE285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  <w:b/>
                <w:bCs/>
              </w:rPr>
              <w:t>Renata Marciniuk</w:t>
            </w:r>
          </w:p>
          <w:p w14:paraId="2A0AAA76" w14:textId="1FED2B25" w:rsidR="005031A4" w:rsidRDefault="7120EF29" w:rsidP="05BE285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  <w:b/>
                <w:bCs/>
              </w:rPr>
              <w:t>Temat: Zanieczyszczenie środowiska przyrodniczego.</w:t>
            </w:r>
          </w:p>
          <w:p w14:paraId="7FB2BAF4" w14:textId="6FD67484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lastRenderedPageBreak/>
              <w:t>Podręcznik str.164/8</w:t>
            </w:r>
          </w:p>
          <w:p w14:paraId="44CAC7D3" w14:textId="54AAB8A6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Przepisz notatkę do zeszytu.</w:t>
            </w:r>
          </w:p>
          <w:p w14:paraId="67A4185C" w14:textId="3B83987F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-Źródła zanieczyszczeń środowiska przyrodniczego:</w:t>
            </w:r>
          </w:p>
          <w:p w14:paraId="1B9D2E62" w14:textId="6F86E4BC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A zanieczyszczenia przemysłowe:</w:t>
            </w:r>
          </w:p>
          <w:p w14:paraId="1154844C" w14:textId="4D790437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-gazy</w:t>
            </w:r>
          </w:p>
          <w:p w14:paraId="18D99F76" w14:textId="53B82CE9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-pyły</w:t>
            </w:r>
          </w:p>
          <w:p w14:paraId="5723567A" w14:textId="4A00A989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-ścieki i odpady poprodukcyjne</w:t>
            </w:r>
          </w:p>
          <w:p w14:paraId="1383A95C" w14:textId="7ADD31E8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2C56BA6">
              <w:rPr>
                <w:rFonts w:ascii="Calibri" w:eastAsia="Calibri" w:hAnsi="Calibri" w:cs="Calibri"/>
              </w:rPr>
              <w:t>-kwaśne opady (tlenek siarki IV</w:t>
            </w:r>
            <w:r w:rsidR="6AB15659" w:rsidRPr="02C56BA6">
              <w:rPr>
                <w:rFonts w:ascii="Calibri" w:eastAsia="Calibri" w:hAnsi="Calibri" w:cs="Calibri"/>
              </w:rPr>
              <w:t xml:space="preserve"> </w:t>
            </w:r>
            <w:r w:rsidRPr="02C56BA6">
              <w:rPr>
                <w:rFonts w:ascii="Calibri" w:eastAsia="Calibri" w:hAnsi="Calibri" w:cs="Calibri"/>
              </w:rPr>
              <w:t>i tlenki azotu)</w:t>
            </w:r>
          </w:p>
          <w:p w14:paraId="23C55575" w14:textId="53633245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-gazy cieplarniane (tlenek węgla IV i metan)</w:t>
            </w:r>
          </w:p>
          <w:p w14:paraId="25FD0234" w14:textId="5D8A4516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-hałas</w:t>
            </w:r>
          </w:p>
          <w:p w14:paraId="59B21812" w14:textId="32609B99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B zanieczyszczenia komunalne:</w:t>
            </w:r>
          </w:p>
          <w:p w14:paraId="52ADF702" w14:textId="74796906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-śmieci (wysypiska)</w:t>
            </w:r>
          </w:p>
          <w:p w14:paraId="66629EDC" w14:textId="28941313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-ścieki</w:t>
            </w:r>
          </w:p>
          <w:p w14:paraId="033AAC16" w14:textId="62084096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C zanieczyszczenia pochodzenia rolniczego:</w:t>
            </w:r>
          </w:p>
          <w:p w14:paraId="5607D7FE" w14:textId="3DBAE451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-nawozy sztuczne</w:t>
            </w:r>
          </w:p>
          <w:p w14:paraId="726617C8" w14:textId="131DC719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-środki ochrony roślin, czyli pestycydy</w:t>
            </w:r>
          </w:p>
          <w:p w14:paraId="1D0195DF" w14:textId="6053F664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D zanieczyszczenia wytwarzane przez środki transportu:</w:t>
            </w:r>
          </w:p>
          <w:p w14:paraId="241FE6DB" w14:textId="0B24EA2C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-spaliny samochodowe</w:t>
            </w:r>
          </w:p>
          <w:p w14:paraId="40AF3BC2" w14:textId="437CE3A6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-substancje ropopochodne</w:t>
            </w:r>
          </w:p>
          <w:p w14:paraId="50CF1F92" w14:textId="4DB76F5C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-hałas</w:t>
            </w:r>
          </w:p>
          <w:p w14:paraId="44668275" w14:textId="091AB63F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Odpowiedz na pytania:</w:t>
            </w:r>
          </w:p>
          <w:p w14:paraId="2154802D" w14:textId="1FF27C91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lastRenderedPageBreak/>
              <w:t>A wyjaśnij pojęcie: eutrofizacja</w:t>
            </w:r>
          </w:p>
          <w:p w14:paraId="1A430426" w14:textId="103D8198" w:rsidR="005031A4" w:rsidRDefault="7120EF29" w:rsidP="05BE285A">
            <w:pPr>
              <w:rPr>
                <w:rFonts w:ascii="Calibri" w:eastAsia="Calibri" w:hAnsi="Calibri" w:cs="Calibri"/>
              </w:rPr>
            </w:pPr>
            <w:r w:rsidRPr="05BE285A">
              <w:rPr>
                <w:rFonts w:ascii="Calibri" w:eastAsia="Calibri" w:hAnsi="Calibri" w:cs="Calibri"/>
              </w:rPr>
              <w:t>B wymień skutki zanieczyszczenia środowiska dla człowieka i środowiska.</w:t>
            </w:r>
          </w:p>
          <w:p w14:paraId="7C4DC09A" w14:textId="1FB89B1B" w:rsidR="005031A4" w:rsidRDefault="538F6D3D" w:rsidP="05BE285A">
            <w:pPr>
              <w:pStyle w:val="Bezodstpw"/>
            </w:pPr>
            <w:r>
              <w:t>Polecam filmik</w:t>
            </w:r>
          </w:p>
          <w:p w14:paraId="0A9F1B63" w14:textId="14ED91B9" w:rsidR="005031A4" w:rsidRDefault="002A7E64" w:rsidP="6B11E74A">
            <w:pPr>
              <w:spacing w:line="276" w:lineRule="auto"/>
            </w:pPr>
            <w:hyperlink r:id="rId16">
              <w:r w:rsidR="538F6D3D" w:rsidRPr="6B11E74A">
                <w:rPr>
                  <w:rStyle w:val="Hipercze"/>
                  <w:rFonts w:ascii="Calibri" w:eastAsia="Calibri" w:hAnsi="Calibri" w:cs="Calibri"/>
                </w:rPr>
                <w:t>https://www.youtube.com/watch?v=cLXiennnlDY</w:t>
              </w:r>
            </w:hyperlink>
          </w:p>
          <w:p w14:paraId="7336048C" w14:textId="2D95134C" w:rsidR="005031A4" w:rsidRDefault="538F6D3D" w:rsidP="05BE285A">
            <w:pPr>
              <w:pStyle w:val="Bezodstpw"/>
            </w:pPr>
            <w:r>
              <w:t>oraz prezentację</w:t>
            </w:r>
          </w:p>
          <w:p w14:paraId="522FDBE4" w14:textId="547CCBCF" w:rsidR="005031A4" w:rsidRDefault="002A7E64" w:rsidP="6B11E74A">
            <w:pPr>
              <w:spacing w:line="276" w:lineRule="auto"/>
            </w:pPr>
            <w:hyperlink r:id="rId17">
              <w:r w:rsidR="538F6D3D" w:rsidRPr="6B11E74A">
                <w:rPr>
                  <w:rStyle w:val="Hipercze"/>
                  <w:rFonts w:ascii="Calibri" w:eastAsia="Calibri" w:hAnsi="Calibri" w:cs="Calibri"/>
                </w:rPr>
                <w:t>https://www.youtube.com/watch?v=04jyuAwDxDc</w:t>
              </w:r>
            </w:hyperlink>
          </w:p>
          <w:p w14:paraId="60061E4C" w14:textId="1C257221" w:rsidR="005031A4" w:rsidRDefault="005031A4" w:rsidP="05BE285A">
            <w:pPr>
              <w:pStyle w:val="Bezodstpw"/>
            </w:pPr>
          </w:p>
        </w:tc>
      </w:tr>
      <w:tr w:rsidR="005031A4" w14:paraId="128C26E1" w14:textId="77777777" w:rsidTr="009202A1">
        <w:tc>
          <w:tcPr>
            <w:tcW w:w="98" w:type="pct"/>
          </w:tcPr>
          <w:p w14:paraId="5FCD5EC4" w14:textId="4316B61F" w:rsidR="005031A4" w:rsidRDefault="67A1833A" w:rsidP="06E237D7">
            <w:pPr>
              <w:spacing w:line="259" w:lineRule="auto"/>
              <w:jc w:val="center"/>
              <w:rPr>
                <w:b/>
                <w:bCs/>
              </w:rPr>
            </w:pPr>
            <w:r w:rsidRPr="06E237D7">
              <w:rPr>
                <w:b/>
                <w:bCs/>
              </w:rPr>
              <w:lastRenderedPageBreak/>
              <w:t>3</w:t>
            </w:r>
          </w:p>
        </w:tc>
        <w:tc>
          <w:tcPr>
            <w:tcW w:w="1014" w:type="pct"/>
          </w:tcPr>
          <w:p w14:paraId="137C70BE" w14:textId="40B8A453" w:rsidR="005031A4" w:rsidRPr="005031A4" w:rsidRDefault="005031A4" w:rsidP="74E39452">
            <w:pPr>
              <w:shd w:val="clear" w:color="auto" w:fill="FDFDFD"/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="5D9E29B6"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29D6B04F" w14:textId="69E3E9EB" w:rsidR="005031A4" w:rsidRPr="005031A4" w:rsidRDefault="005031A4" w:rsidP="74E39452">
            <w:pPr>
              <w:shd w:val="clear" w:color="auto" w:fill="FDFDFD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63" w:type="pct"/>
          </w:tcPr>
          <w:p w14:paraId="3656AA06" w14:textId="52A5F790" w:rsidR="005031A4" w:rsidRDefault="4C7AACDD" w:rsidP="06E237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6E237D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4EAFD9C" w14:textId="18B2F13A" w:rsidR="005031A4" w:rsidRDefault="005031A4" w:rsidP="06E237D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pct"/>
          </w:tcPr>
          <w:p w14:paraId="28E0E217" w14:textId="73681899" w:rsidR="005031A4" w:rsidRDefault="63F10F54" w:rsidP="0BA64019">
            <w:pPr>
              <w:jc w:val="center"/>
              <w:rPr>
                <w:b/>
                <w:bCs/>
              </w:rPr>
            </w:pPr>
            <w:r w:rsidRPr="0BA64019">
              <w:rPr>
                <w:b/>
                <w:bCs/>
              </w:rPr>
              <w:t>Matematyka</w:t>
            </w:r>
          </w:p>
          <w:p w14:paraId="22B5BA2C" w14:textId="4950DAB3" w:rsidR="005031A4" w:rsidRDefault="63F10F54" w:rsidP="0BA64019">
            <w:pPr>
              <w:jc w:val="center"/>
              <w:rPr>
                <w:b/>
                <w:bCs/>
              </w:rPr>
            </w:pPr>
            <w:r w:rsidRPr="0BA64019">
              <w:rPr>
                <w:b/>
                <w:bCs/>
              </w:rPr>
              <w:t>Marta Rogucka</w:t>
            </w:r>
          </w:p>
          <w:p w14:paraId="08AB108F" w14:textId="35DA8991" w:rsidR="005031A4" w:rsidRDefault="63F10F54" w:rsidP="42A5410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2A54109">
              <w:rPr>
                <w:rFonts w:ascii="Calibri" w:eastAsia="Calibri" w:hAnsi="Calibri" w:cs="Calibri"/>
                <w:b/>
                <w:bCs/>
              </w:rPr>
              <w:t>Temat: Odczytywanie danych statystycznych z wykresów.</w:t>
            </w:r>
          </w:p>
          <w:p w14:paraId="6CE440F2" w14:textId="6A0226E9" w:rsidR="005031A4" w:rsidRDefault="63F10F54" w:rsidP="0BA64019">
            <w:pPr>
              <w:spacing w:line="276" w:lineRule="auto"/>
            </w:pPr>
            <w:r w:rsidRPr="0BA64019">
              <w:rPr>
                <w:rFonts w:ascii="Calibri" w:eastAsia="Calibri" w:hAnsi="Calibri" w:cs="Calibri"/>
              </w:rPr>
              <w:t>Wyjaśnienie tematu w filmiku:</w:t>
            </w:r>
          </w:p>
          <w:p w14:paraId="25FE0E22" w14:textId="7A8C17EF" w:rsidR="005031A4" w:rsidRDefault="002A7E64" w:rsidP="0BA64019">
            <w:pPr>
              <w:spacing w:line="276" w:lineRule="auto"/>
            </w:pPr>
            <w:hyperlink r:id="rId18">
              <w:r w:rsidR="63F10F54" w:rsidRPr="0BA64019">
                <w:rPr>
                  <w:rStyle w:val="Hipercze"/>
                  <w:rFonts w:ascii="Calibri" w:eastAsia="Calibri" w:hAnsi="Calibri" w:cs="Calibri"/>
                </w:rPr>
                <w:t>https://www.youtube.com/watch?v=Qa3qOlQzPWQ</w:t>
              </w:r>
            </w:hyperlink>
          </w:p>
          <w:p w14:paraId="4B94D5A5" w14:textId="53AE1C6B" w:rsidR="005031A4" w:rsidRDefault="63F10F54" w:rsidP="74E39452">
            <w:pPr>
              <w:spacing w:line="276" w:lineRule="auto"/>
            </w:pPr>
            <w:r w:rsidRPr="74E39452">
              <w:rPr>
                <w:rFonts w:ascii="Calibri" w:eastAsia="Calibri" w:hAnsi="Calibri" w:cs="Calibri"/>
              </w:rPr>
              <w:t>Proszę o wykonanie ćwiczeń 6 i 7 str.120 (zeszyt ćwiczeń)</w:t>
            </w:r>
          </w:p>
        </w:tc>
        <w:tc>
          <w:tcPr>
            <w:tcW w:w="953" w:type="pct"/>
          </w:tcPr>
          <w:p w14:paraId="0FD24C4B" w14:textId="2FA6895F" w:rsidR="7A0819D1" w:rsidRDefault="7A0819D1" w:rsidP="529FB019">
            <w:pPr>
              <w:spacing w:line="257" w:lineRule="auto"/>
              <w:jc w:val="center"/>
            </w:pPr>
            <w:r w:rsidRPr="529FB019">
              <w:rPr>
                <w:rFonts w:ascii="Calibri" w:eastAsia="Calibri" w:hAnsi="Calibri" w:cs="Calibri"/>
                <w:b/>
                <w:bCs/>
              </w:rPr>
              <w:t xml:space="preserve"> Muzyka </w:t>
            </w:r>
          </w:p>
          <w:p w14:paraId="128DD838" w14:textId="05427E6D" w:rsidR="7A0819D1" w:rsidRDefault="7A0819D1" w:rsidP="529FB019">
            <w:pPr>
              <w:spacing w:line="257" w:lineRule="auto"/>
              <w:jc w:val="center"/>
            </w:pPr>
            <w:r w:rsidRPr="529FB019">
              <w:rPr>
                <w:rFonts w:ascii="Calibri" w:eastAsia="Calibri" w:hAnsi="Calibri" w:cs="Calibri"/>
                <w:b/>
                <w:bCs/>
              </w:rPr>
              <w:t xml:space="preserve">Joanna Łajewska – Talipska </w:t>
            </w:r>
          </w:p>
          <w:p w14:paraId="5CE266B6" w14:textId="7AD6B440" w:rsidR="7A0819D1" w:rsidRDefault="7A0819D1" w:rsidP="529FB019">
            <w:pPr>
              <w:spacing w:line="257" w:lineRule="auto"/>
              <w:jc w:val="center"/>
            </w:pPr>
            <w:r w:rsidRPr="74E39452">
              <w:rPr>
                <w:rFonts w:ascii="Calibri" w:eastAsia="Calibri" w:hAnsi="Calibri" w:cs="Calibri"/>
                <w:b/>
                <w:bCs/>
              </w:rPr>
              <w:t>Temat:</w:t>
            </w:r>
            <w:r w:rsidR="16A8FE65" w:rsidRPr="74E3945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4E39452">
              <w:rPr>
                <w:rFonts w:ascii="Calibri" w:eastAsia="Calibri" w:hAnsi="Calibri" w:cs="Calibri"/>
                <w:b/>
                <w:bCs/>
              </w:rPr>
              <w:t>Akademia młodego melomana. W marszowym rytmie.</w:t>
            </w:r>
          </w:p>
          <w:p w14:paraId="55C554A6" w14:textId="1DA27A4E" w:rsidR="529FB019" w:rsidRDefault="529FB019" w:rsidP="529FB01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1339DF1" w14:textId="142F86F6" w:rsidR="7A0819D1" w:rsidRDefault="002A7E64" w:rsidP="33A232E5">
            <w:pPr>
              <w:spacing w:line="257" w:lineRule="auto"/>
              <w:rPr>
                <w:rFonts w:ascii="Calibri" w:eastAsia="Calibri" w:hAnsi="Calibri" w:cs="Calibri"/>
              </w:rPr>
            </w:pPr>
            <w:hyperlink r:id="rId19">
              <w:r w:rsidR="7A0819D1" w:rsidRPr="33A232E5">
                <w:rPr>
                  <w:rStyle w:val="Hipercze"/>
                  <w:rFonts w:ascii="Calibri" w:eastAsia="Calibri" w:hAnsi="Calibri" w:cs="Calibri"/>
                </w:rPr>
                <w:t>https://padlet.com/jlajewska/Bookmarks</w:t>
              </w:r>
            </w:hyperlink>
          </w:p>
          <w:p w14:paraId="2D131A69" w14:textId="766560F1" w:rsidR="529FB019" w:rsidRDefault="529FB019" w:rsidP="529FB01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8BC1B00" w14:textId="2566CBE3" w:rsidR="529FB019" w:rsidRDefault="529FB019" w:rsidP="529FB01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02FA8B8" w14:textId="79C0F71F" w:rsidR="529FB019" w:rsidRDefault="529FB019" w:rsidP="529FB01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15EB2BD" w14:textId="573C9C28" w:rsidR="529FB019" w:rsidRDefault="529FB019" w:rsidP="529FB01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3DEEC669" w14:textId="5DB9FE75" w:rsidR="005031A4" w:rsidRDefault="005031A4" w:rsidP="4165018A">
            <w:pPr>
              <w:jc w:val="center"/>
              <w:rPr>
                <w:b/>
                <w:bCs/>
              </w:rPr>
            </w:pPr>
          </w:p>
        </w:tc>
        <w:tc>
          <w:tcPr>
            <w:tcW w:w="959" w:type="pct"/>
          </w:tcPr>
          <w:p w14:paraId="14CC56F8" w14:textId="6203E572" w:rsidR="005031A4" w:rsidRDefault="0DB93C5C" w:rsidP="42A54109">
            <w:pPr>
              <w:jc w:val="center"/>
              <w:rPr>
                <w:b/>
                <w:bCs/>
              </w:rPr>
            </w:pPr>
            <w:r w:rsidRPr="42A54109">
              <w:rPr>
                <w:b/>
                <w:bCs/>
              </w:rPr>
              <w:t>Język polski</w:t>
            </w:r>
          </w:p>
          <w:p w14:paraId="123A1A9D" w14:textId="6150C73C" w:rsidR="005031A4" w:rsidRDefault="0DB93C5C" w:rsidP="42A54109">
            <w:pPr>
              <w:jc w:val="center"/>
              <w:rPr>
                <w:b/>
                <w:bCs/>
              </w:rPr>
            </w:pPr>
            <w:r w:rsidRPr="42A54109">
              <w:rPr>
                <w:b/>
                <w:bCs/>
              </w:rPr>
              <w:t>Bożena Rzepniewska</w:t>
            </w:r>
          </w:p>
          <w:p w14:paraId="02AF714F" w14:textId="20EB5DD8" w:rsidR="005031A4" w:rsidRDefault="0DB93C5C" w:rsidP="42A54109">
            <w:pPr>
              <w:jc w:val="center"/>
              <w:rPr>
                <w:b/>
                <w:bCs/>
              </w:rPr>
            </w:pPr>
            <w:r w:rsidRPr="42A54109">
              <w:rPr>
                <w:b/>
                <w:bCs/>
              </w:rPr>
              <w:t>Temat:</w:t>
            </w:r>
            <w:r w:rsidR="254DC928" w:rsidRPr="42A54109">
              <w:rPr>
                <w:b/>
                <w:bCs/>
              </w:rPr>
              <w:t xml:space="preserve"> </w:t>
            </w:r>
            <w:r w:rsidRPr="42A54109">
              <w:rPr>
                <w:b/>
                <w:bCs/>
              </w:rPr>
              <w:t>Intencje wypowiedzi</w:t>
            </w:r>
          </w:p>
          <w:p w14:paraId="01BA3586" w14:textId="699916EB" w:rsidR="005031A4" w:rsidRDefault="0DB93C5C" w:rsidP="42A54109">
            <w:r>
              <w:t>Temat w podręczniku s.319-321</w:t>
            </w:r>
          </w:p>
          <w:p w14:paraId="04E6E7F8" w14:textId="6EE892B8" w:rsidR="005031A4" w:rsidRDefault="06D115D3" w:rsidP="42A54109">
            <w:r>
              <w:t>Proszę przeczytać temat</w:t>
            </w:r>
            <w:r w:rsidR="10CAC58D">
              <w:t xml:space="preserve">. </w:t>
            </w:r>
            <w:r>
              <w:t>Wykonaj w zeszycie zadanie 11 s.231</w:t>
            </w:r>
          </w:p>
          <w:p w14:paraId="73179730" w14:textId="433C3247" w:rsidR="005031A4" w:rsidRDefault="42BDAE4B" w:rsidP="42A54109">
            <w:r>
              <w:t>Lekcja w e-podręczniku na gov.pl</w:t>
            </w:r>
          </w:p>
          <w:p w14:paraId="3656B9AB" w14:textId="7A50C683" w:rsidR="005031A4" w:rsidRDefault="42BDAE4B" w:rsidP="42A54109">
            <w:r w:rsidRPr="42A54109">
              <w:rPr>
                <w:b/>
                <w:bCs/>
              </w:rPr>
              <w:t>Po co mówimy i piszemy?</w:t>
            </w:r>
            <w:r>
              <w:t xml:space="preserve"> O funkcjach wypowiedzi i języka.  W zeszycie</w:t>
            </w:r>
            <w:r w:rsidR="538F8988">
              <w:t xml:space="preserve"> zrób notatkę.</w:t>
            </w:r>
          </w:p>
        </w:tc>
      </w:tr>
      <w:tr w:rsidR="005031A4" w14:paraId="2598DEE6" w14:textId="77777777" w:rsidTr="009202A1">
        <w:tc>
          <w:tcPr>
            <w:tcW w:w="98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4" w:type="pct"/>
          </w:tcPr>
          <w:p w14:paraId="36455FBB" w14:textId="52A5F790" w:rsidR="005031A4" w:rsidRDefault="566793DB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5FB0818" w14:textId="5E5EB235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963" w:type="pct"/>
          </w:tcPr>
          <w:p w14:paraId="69E88294" w14:textId="52A5F790" w:rsidR="005031A4" w:rsidRDefault="566793DB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049F31CB" w14:textId="1E2AA9E3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1013" w:type="pct"/>
          </w:tcPr>
          <w:p w14:paraId="3809D4D1" w14:textId="16EB8348" w:rsidR="005031A4" w:rsidRDefault="71BA77A1" w:rsidP="05226E1F">
            <w:pPr>
              <w:jc w:val="center"/>
              <w:rPr>
                <w:b/>
                <w:bCs/>
              </w:rPr>
            </w:pPr>
            <w:r w:rsidRPr="05226E1F">
              <w:rPr>
                <w:b/>
                <w:bCs/>
              </w:rPr>
              <w:t>Język rosyjski</w:t>
            </w:r>
          </w:p>
          <w:p w14:paraId="09D96E17" w14:textId="39F354CB" w:rsidR="005031A4" w:rsidRDefault="71BA77A1" w:rsidP="05226E1F">
            <w:pPr>
              <w:jc w:val="center"/>
              <w:rPr>
                <w:b/>
                <w:bCs/>
              </w:rPr>
            </w:pPr>
            <w:r w:rsidRPr="05226E1F">
              <w:rPr>
                <w:b/>
                <w:bCs/>
              </w:rPr>
              <w:t>Anna Turewska-Plewa</w:t>
            </w:r>
          </w:p>
          <w:p w14:paraId="2215E1D3" w14:textId="1B8ABA91" w:rsidR="005031A4" w:rsidRDefault="71BA77A1" w:rsidP="42A54109">
            <w:pPr>
              <w:spacing w:line="276" w:lineRule="auto"/>
              <w:jc w:val="center"/>
            </w:pPr>
            <w:r w:rsidRPr="42A54109">
              <w:rPr>
                <w:rFonts w:ascii="Calibri" w:eastAsia="Calibri" w:hAnsi="Calibri" w:cs="Calibri"/>
                <w:b/>
                <w:bCs/>
              </w:rPr>
              <w:t>Temat:</w:t>
            </w:r>
            <w:r w:rsidRPr="42A54109">
              <w:rPr>
                <w:rFonts w:ascii="Calibri" w:eastAsia="Calibri" w:hAnsi="Calibri" w:cs="Calibri"/>
              </w:rPr>
              <w:t xml:space="preserve"> </w:t>
            </w:r>
            <w:r w:rsidRPr="42A54109">
              <w:rPr>
                <w:rFonts w:ascii="Calibri" w:eastAsia="Calibri" w:hAnsi="Calibri" w:cs="Calibri"/>
                <w:b/>
                <w:bCs/>
              </w:rPr>
              <w:t>Polecenia.</w:t>
            </w:r>
          </w:p>
          <w:p w14:paraId="0B842F7E" w14:textId="6B574D5E" w:rsidR="005031A4" w:rsidRDefault="005031A4" w:rsidP="42A5410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52B240E" w14:textId="35CEB80E" w:rsidR="005031A4" w:rsidRDefault="71BA77A1" w:rsidP="42A54109">
            <w:pPr>
              <w:spacing w:line="276" w:lineRule="auto"/>
              <w:rPr>
                <w:rFonts w:ascii="Calibri" w:eastAsia="Calibri" w:hAnsi="Calibri" w:cs="Calibri"/>
              </w:rPr>
            </w:pPr>
            <w:r w:rsidRPr="42A54109">
              <w:rPr>
                <w:rFonts w:ascii="Calibri" w:eastAsia="Calibri" w:hAnsi="Calibri" w:cs="Calibri"/>
              </w:rPr>
              <w:lastRenderedPageBreak/>
              <w:t>Podręcznik str.53/5 - przepisać do zeszytu, przetłumaczyć, nauczyć się</w:t>
            </w:r>
          </w:p>
          <w:p w14:paraId="53128261" w14:textId="4E3EAB27" w:rsidR="005031A4" w:rsidRDefault="005031A4" w:rsidP="05226E1F">
            <w:pPr>
              <w:jc w:val="center"/>
              <w:rPr>
                <w:b/>
                <w:bCs/>
              </w:rPr>
            </w:pPr>
          </w:p>
        </w:tc>
        <w:tc>
          <w:tcPr>
            <w:tcW w:w="953" w:type="pct"/>
          </w:tcPr>
          <w:p w14:paraId="7D1B82F2" w14:textId="73681899" w:rsidR="005031A4" w:rsidRDefault="0721FB5A" w:rsidP="0BA64019">
            <w:pPr>
              <w:jc w:val="center"/>
              <w:rPr>
                <w:b/>
                <w:bCs/>
              </w:rPr>
            </w:pPr>
            <w:r w:rsidRPr="0BA64019">
              <w:rPr>
                <w:b/>
                <w:bCs/>
              </w:rPr>
              <w:lastRenderedPageBreak/>
              <w:t>Matematyka</w:t>
            </w:r>
          </w:p>
          <w:p w14:paraId="6237D80D" w14:textId="4950DAB3" w:rsidR="005031A4" w:rsidRDefault="0721FB5A" w:rsidP="0BA64019">
            <w:pPr>
              <w:jc w:val="center"/>
              <w:rPr>
                <w:b/>
                <w:bCs/>
              </w:rPr>
            </w:pPr>
            <w:r w:rsidRPr="0BA64019">
              <w:rPr>
                <w:b/>
                <w:bCs/>
              </w:rPr>
              <w:t>Marta Rogucka</w:t>
            </w:r>
          </w:p>
          <w:p w14:paraId="06FA9D5C" w14:textId="19E3EA18" w:rsidR="005031A4" w:rsidRDefault="0721FB5A" w:rsidP="0BA6401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BA64019">
              <w:rPr>
                <w:rFonts w:ascii="Calibri" w:eastAsia="Calibri" w:hAnsi="Calibri" w:cs="Calibri"/>
                <w:b/>
                <w:bCs/>
              </w:rPr>
              <w:t>Temat: Co to jest średnia arytmetyczna?</w:t>
            </w:r>
          </w:p>
          <w:p w14:paraId="23C5DC3F" w14:textId="0542E926" w:rsidR="005031A4" w:rsidRDefault="0721FB5A" w:rsidP="0BA64019">
            <w:pPr>
              <w:spacing w:line="276" w:lineRule="auto"/>
            </w:pPr>
            <w:r w:rsidRPr="0BA64019">
              <w:rPr>
                <w:rFonts w:ascii="Calibri" w:eastAsia="Calibri" w:hAnsi="Calibri" w:cs="Calibri"/>
              </w:rPr>
              <w:lastRenderedPageBreak/>
              <w:t>Wyjaśnienie tematu w podręczniku na stronie 299 oraz w filmiku:</w:t>
            </w:r>
          </w:p>
          <w:p w14:paraId="102AA65E" w14:textId="5858C782" w:rsidR="005031A4" w:rsidRDefault="002A7E64" w:rsidP="0BA64019">
            <w:pPr>
              <w:spacing w:line="276" w:lineRule="auto"/>
            </w:pPr>
            <w:hyperlink r:id="rId20">
              <w:r w:rsidR="0721FB5A" w:rsidRPr="0BA64019">
                <w:rPr>
                  <w:rStyle w:val="Hipercze"/>
                  <w:rFonts w:ascii="Calibri" w:eastAsia="Calibri" w:hAnsi="Calibri" w:cs="Calibri"/>
                </w:rPr>
                <w:t>https://pistacja.tv/film/mat00425-srednia-arytmetyczna</w:t>
              </w:r>
            </w:hyperlink>
          </w:p>
          <w:p w14:paraId="2AC1ECA2" w14:textId="15D099F9" w:rsidR="005031A4" w:rsidRDefault="0721FB5A" w:rsidP="0BA64019">
            <w:pPr>
              <w:spacing w:line="276" w:lineRule="auto"/>
            </w:pPr>
            <w:r w:rsidRPr="0BA64019">
              <w:rPr>
                <w:rFonts w:ascii="Calibri" w:eastAsia="Calibri" w:hAnsi="Calibri" w:cs="Calibri"/>
              </w:rPr>
              <w:t>Proszę o wykonanie ćwiczeń 1,2,3 str.121 (zeszyt ćwiczeń)</w:t>
            </w:r>
          </w:p>
          <w:p w14:paraId="62486C05" w14:textId="3F5727D4" w:rsidR="005031A4" w:rsidRDefault="005031A4" w:rsidP="0BA64019">
            <w:pPr>
              <w:jc w:val="center"/>
              <w:rPr>
                <w:b/>
                <w:bCs/>
              </w:rPr>
            </w:pPr>
          </w:p>
        </w:tc>
        <w:tc>
          <w:tcPr>
            <w:tcW w:w="959" w:type="pct"/>
          </w:tcPr>
          <w:p w14:paraId="149EE612" w14:textId="706789A2" w:rsidR="005031A4" w:rsidRDefault="3AA7394B" w:rsidP="06E237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6E237D7">
              <w:rPr>
                <w:rFonts w:ascii="Calibri" w:eastAsia="Calibri" w:hAnsi="Calibri" w:cs="Calibri"/>
                <w:b/>
                <w:bCs/>
              </w:rPr>
              <w:lastRenderedPageBreak/>
              <w:t xml:space="preserve">W-F – dziewczyny </w:t>
            </w:r>
          </w:p>
          <w:p w14:paraId="02589EE4" w14:textId="72C104B9" w:rsidR="005031A4" w:rsidRDefault="3AA7394B" w:rsidP="74E3945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4E48DA7F" w14:textId="6499EEC4" w:rsidR="005031A4" w:rsidRDefault="3AA7394B" w:rsidP="06E237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6E237D7">
              <w:rPr>
                <w:rFonts w:ascii="Calibri" w:eastAsia="Calibri" w:hAnsi="Calibri" w:cs="Calibri"/>
                <w:b/>
                <w:bCs/>
              </w:rPr>
              <w:t>Temat: Ćwiczenia ogólnorozwojowe.</w:t>
            </w:r>
          </w:p>
          <w:p w14:paraId="6C53E8AC" w14:textId="165EDB83" w:rsidR="005031A4" w:rsidRDefault="3AA7394B" w:rsidP="06E237D7">
            <w:pPr>
              <w:spacing w:line="259" w:lineRule="auto"/>
              <w:rPr>
                <w:rFonts w:ascii="Calibri" w:eastAsia="Calibri" w:hAnsi="Calibri" w:cs="Calibri"/>
              </w:rPr>
            </w:pPr>
            <w:r w:rsidRPr="06E237D7">
              <w:rPr>
                <w:rFonts w:ascii="Calibri" w:eastAsia="Calibri" w:hAnsi="Calibri" w:cs="Calibri"/>
              </w:rPr>
              <w:lastRenderedPageBreak/>
              <w:t>Ćwiczenia 5,6,7 wykonujcie po 30 sekund, resztę ćwiczeń po 10 powtórzeń. Całość wykonajcie 2 razy.</w:t>
            </w:r>
          </w:p>
          <w:p w14:paraId="660B2A2E" w14:textId="30E91C32" w:rsidR="005031A4" w:rsidRDefault="002A7E64" w:rsidP="06E237D7">
            <w:pPr>
              <w:jc w:val="center"/>
            </w:pPr>
            <w:hyperlink r:id="rId21">
              <w:r w:rsidR="3AA7394B" w:rsidRPr="74E39452">
                <w:rPr>
                  <w:rStyle w:val="Hipercze"/>
                  <w:rFonts w:ascii="Calibri" w:eastAsia="Calibri" w:hAnsi="Calibri" w:cs="Calibri"/>
                  <w:u w:val="none"/>
                </w:rPr>
                <w:t>https://www.youtube.com/watch?v=DP5Gib9SXo8</w:t>
              </w:r>
            </w:hyperlink>
          </w:p>
          <w:p w14:paraId="410AFEA6" w14:textId="66A6419D" w:rsidR="005031A4" w:rsidRDefault="6140393D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23A81B3E" w14:textId="5B3B099C" w:rsidR="005031A4" w:rsidRDefault="6140393D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 xml:space="preserve"> Jan Omelianowicz</w:t>
            </w:r>
          </w:p>
          <w:p w14:paraId="68FBF1AF" w14:textId="2290E082" w:rsidR="005031A4" w:rsidRDefault="6140393D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6BDBA1F">
              <w:rPr>
                <w:rFonts w:ascii="Calibri" w:eastAsia="Calibri" w:hAnsi="Calibri" w:cs="Calibri"/>
                <w:b/>
                <w:bCs/>
              </w:rPr>
              <w:t>Temat: Trening techniki-</w:t>
            </w:r>
            <w:r w:rsidR="57AE5441" w:rsidRPr="56BDBA1F">
              <w:rPr>
                <w:rFonts w:ascii="Calibri" w:eastAsia="Calibri" w:hAnsi="Calibri" w:cs="Calibri"/>
                <w:b/>
                <w:bCs/>
              </w:rPr>
              <w:t>13</w:t>
            </w:r>
            <w:r w:rsidRPr="56BDBA1F">
              <w:rPr>
                <w:rFonts w:ascii="Calibri" w:eastAsia="Calibri" w:hAnsi="Calibri" w:cs="Calibri"/>
                <w:b/>
                <w:bCs/>
              </w:rPr>
              <w:t xml:space="preserve"> ćwicze</w:t>
            </w:r>
            <w:r w:rsidR="4C4ADB55" w:rsidRPr="56BDBA1F">
              <w:rPr>
                <w:rFonts w:ascii="Calibri" w:eastAsia="Calibri" w:hAnsi="Calibri" w:cs="Calibri"/>
                <w:b/>
                <w:bCs/>
              </w:rPr>
              <w:t>ń</w:t>
            </w:r>
            <w:r w:rsidRPr="56BDBA1F">
              <w:rPr>
                <w:rFonts w:ascii="Calibri" w:eastAsia="Calibri" w:hAnsi="Calibri" w:cs="Calibri"/>
                <w:b/>
                <w:bCs/>
              </w:rPr>
              <w:t xml:space="preserve"> na poprawę ,,czucia” piłki.</w:t>
            </w:r>
            <w:r w:rsidRPr="56BDBA1F">
              <w:rPr>
                <w:rFonts w:ascii="Calibri" w:eastAsia="Calibri" w:hAnsi="Calibri" w:cs="Calibri"/>
              </w:rPr>
              <w:t xml:space="preserve"> </w:t>
            </w:r>
          </w:p>
          <w:p w14:paraId="4777688C" w14:textId="58210720" w:rsidR="005031A4" w:rsidRDefault="6140393D" w:rsidP="74E39452">
            <w:pPr>
              <w:spacing w:line="259" w:lineRule="auto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</w:rPr>
              <w:t>Postaraj się wykonać ćwiczenia pokazane w filmie.</w:t>
            </w:r>
          </w:p>
          <w:p w14:paraId="4101652C" w14:textId="3E48E3C0" w:rsidR="005031A4" w:rsidRDefault="002A7E64" w:rsidP="74E39452">
            <w:pPr>
              <w:jc w:val="center"/>
              <w:rPr>
                <w:rFonts w:ascii="Calibri" w:eastAsia="Calibri" w:hAnsi="Calibri" w:cs="Calibri"/>
                <w:color w:val="0000FF"/>
              </w:rPr>
            </w:pPr>
            <w:hyperlink r:id="rId22">
              <w:r w:rsidR="3A077B88" w:rsidRPr="74E39452">
                <w:rPr>
                  <w:rStyle w:val="Hipercze"/>
                  <w:rFonts w:ascii="Calibri" w:eastAsia="Calibri" w:hAnsi="Calibri" w:cs="Calibri"/>
                </w:rPr>
                <w:t>https://www.youtube.com/watch?v=pTUPw1hYvWA</w:t>
              </w:r>
            </w:hyperlink>
          </w:p>
        </w:tc>
      </w:tr>
      <w:tr w:rsidR="005031A4" w14:paraId="78941E47" w14:textId="77777777" w:rsidTr="009202A1">
        <w:tc>
          <w:tcPr>
            <w:tcW w:w="98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14" w:type="pct"/>
          </w:tcPr>
          <w:p w14:paraId="0999B1F1" w14:textId="52A5F790" w:rsidR="005031A4" w:rsidRDefault="01E41F4C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B99056E" w14:textId="543A22FE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963" w:type="pct"/>
          </w:tcPr>
          <w:p w14:paraId="0FBE31E7" w14:textId="52A5F790" w:rsidR="005031A4" w:rsidRDefault="01E41F4C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1299C43A" w14:textId="7542018C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1013" w:type="pct"/>
          </w:tcPr>
          <w:p w14:paraId="2F8442B5" w14:textId="1CB7146B" w:rsidR="005031A4" w:rsidRDefault="7F2B88F2" w:rsidP="23F0032A">
            <w:pPr>
              <w:jc w:val="center"/>
              <w:rPr>
                <w:b/>
                <w:bCs/>
              </w:rPr>
            </w:pPr>
            <w:r w:rsidRPr="23F0032A">
              <w:rPr>
                <w:b/>
                <w:bCs/>
              </w:rPr>
              <w:t>Biologia Iwona Karczewska – Czurak</w:t>
            </w:r>
          </w:p>
          <w:p w14:paraId="04CB18ED" w14:textId="7B1FE6E5" w:rsidR="005031A4" w:rsidRDefault="7F2B88F2" w:rsidP="005031A4">
            <w:pPr>
              <w:jc w:val="center"/>
            </w:pPr>
            <w:r w:rsidRPr="23F0032A">
              <w:rPr>
                <w:rFonts w:ascii="Calibri" w:eastAsia="Calibri" w:hAnsi="Calibri" w:cs="Calibri"/>
                <w:b/>
                <w:bCs/>
              </w:rPr>
              <w:t>Temat: Budowa i funkcje układu dokrewnego.</w:t>
            </w:r>
            <w:r w:rsidRPr="23F0032A">
              <w:rPr>
                <w:rFonts w:ascii="Calibri" w:eastAsia="Calibri" w:hAnsi="Calibri" w:cs="Calibri"/>
              </w:rPr>
              <w:t xml:space="preserve"> </w:t>
            </w:r>
          </w:p>
          <w:p w14:paraId="4DDBEF00" w14:textId="4C1ACF77" w:rsidR="005031A4" w:rsidRDefault="7F2B88F2" w:rsidP="23F0032A">
            <w:r w:rsidRPr="23F0032A">
              <w:rPr>
                <w:rFonts w:ascii="Calibri" w:eastAsia="Calibri" w:hAnsi="Calibri" w:cs="Calibri"/>
              </w:rPr>
              <w:t xml:space="preserve">Przeczytaj tekst w podręczniku str. 210 – 212. Zapoznaj się z treścią zawartą na stronie   </w:t>
            </w:r>
            <w:hyperlink r:id="rId23">
              <w:r w:rsidRPr="23F0032A">
                <w:rPr>
                  <w:rStyle w:val="Hipercze"/>
                  <w:rFonts w:ascii="Calibri" w:eastAsia="Calibri" w:hAnsi="Calibri" w:cs="Calibri"/>
                </w:rPr>
                <w:t>https://epodreczniki.pl/a/uklad-hormonalny/DtphNy1cH</w:t>
              </w:r>
            </w:hyperlink>
            <w:r w:rsidRPr="23F0032A">
              <w:rPr>
                <w:rFonts w:ascii="Calibri" w:eastAsia="Calibri" w:hAnsi="Calibri" w:cs="Calibri"/>
                <w:color w:val="0000FF"/>
              </w:rPr>
              <w:t xml:space="preserve">.  </w:t>
            </w:r>
            <w:r w:rsidRPr="23F0032A">
              <w:rPr>
                <w:rFonts w:ascii="Calibri" w:eastAsia="Calibri" w:hAnsi="Calibri" w:cs="Calibri"/>
              </w:rPr>
              <w:t>Wykonaj zadanie 2 w ćwiczeniach.</w:t>
            </w:r>
          </w:p>
        </w:tc>
        <w:tc>
          <w:tcPr>
            <w:tcW w:w="953" w:type="pct"/>
          </w:tcPr>
          <w:p w14:paraId="219D5E7C" w14:textId="4FADE0A1" w:rsidR="005031A4" w:rsidRDefault="5F14387D" w:rsidP="505AB48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05AB484">
              <w:rPr>
                <w:rFonts w:ascii="Calibri" w:eastAsia="Calibri" w:hAnsi="Calibri" w:cs="Calibri"/>
                <w:b/>
                <w:bCs/>
              </w:rPr>
              <w:t xml:space="preserve">Biologia </w:t>
            </w:r>
          </w:p>
          <w:p w14:paraId="6FDECB03" w14:textId="3EBC3FA0" w:rsidR="005031A4" w:rsidRDefault="5F14387D" w:rsidP="505AB48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05AB484">
              <w:rPr>
                <w:rFonts w:ascii="Calibri" w:eastAsia="Calibri" w:hAnsi="Calibri" w:cs="Calibri"/>
                <w:b/>
                <w:bCs/>
              </w:rPr>
              <w:t>Iwona Karczewska – Czurak</w:t>
            </w:r>
          </w:p>
          <w:p w14:paraId="7BA821A0" w14:textId="5A02B89A" w:rsidR="005031A4" w:rsidRDefault="5F14387D" w:rsidP="505AB48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05AB484">
              <w:rPr>
                <w:rFonts w:ascii="Calibri" w:eastAsia="Calibri" w:hAnsi="Calibri" w:cs="Calibri"/>
                <w:b/>
                <w:bCs/>
              </w:rPr>
              <w:t xml:space="preserve"> Temat: Działanie hormonów.</w:t>
            </w:r>
          </w:p>
          <w:p w14:paraId="3B10715F" w14:textId="2AE6F813" w:rsidR="005031A4" w:rsidRDefault="5F14387D" w:rsidP="505AB484">
            <w:pPr>
              <w:spacing w:line="276" w:lineRule="auto"/>
            </w:pPr>
            <w:r w:rsidRPr="505AB484">
              <w:rPr>
                <w:rFonts w:ascii="Calibri" w:eastAsia="Calibri" w:hAnsi="Calibri" w:cs="Calibri"/>
              </w:rPr>
              <w:t>Przeczytaj temat str.213 – 216 zwróć uwagę jaką rolę pełni przysadka mózgowa, jak działają hormony tarczycy oraz jak jest regulowane stężenie glukozy we krwi. Zapoznaj się także z materiałem ze strony</w:t>
            </w:r>
            <w:r w:rsidR="29B16EFC" w:rsidRPr="505AB484">
              <w:rPr>
                <w:rFonts w:ascii="Calibri" w:eastAsia="Calibri" w:hAnsi="Calibri" w:cs="Calibri"/>
              </w:rPr>
              <w:t>:</w:t>
            </w:r>
            <w:r w:rsidRPr="505AB484">
              <w:rPr>
                <w:rFonts w:ascii="Calibri" w:eastAsia="Calibri" w:hAnsi="Calibri" w:cs="Calibri"/>
              </w:rPr>
              <w:t xml:space="preserve">  </w:t>
            </w:r>
            <w:hyperlink r:id="rId24">
              <w:r w:rsidRPr="505AB484">
                <w:rPr>
                  <w:rStyle w:val="Hipercze"/>
                  <w:rFonts w:ascii="Calibri" w:eastAsia="Calibri" w:hAnsi="Calibri" w:cs="Calibri"/>
                </w:rPr>
                <w:t>https://epodreczniki.pl/a/jak-dzialaja-hormony/Dv1QrAAMq</w:t>
              </w:r>
            </w:hyperlink>
            <w:r w:rsidRPr="505AB484">
              <w:rPr>
                <w:rFonts w:ascii="Calibri" w:eastAsia="Calibri" w:hAnsi="Calibri" w:cs="Calibri"/>
                <w:color w:val="0000FF"/>
                <w:u w:val="single"/>
              </w:rPr>
              <w:t xml:space="preserve"> .</w:t>
            </w:r>
            <w:r w:rsidRPr="505AB484"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14:paraId="3461D779" w14:textId="24A2FE46" w:rsidR="005031A4" w:rsidRDefault="5F14387D" w:rsidP="56BDBA1F">
            <w:pPr>
              <w:spacing w:line="276" w:lineRule="auto"/>
              <w:rPr>
                <w:rFonts w:ascii="Calibri" w:eastAsia="Calibri" w:hAnsi="Calibri" w:cs="Calibri"/>
              </w:rPr>
            </w:pPr>
            <w:r w:rsidRPr="56BDBA1F">
              <w:rPr>
                <w:rFonts w:ascii="Calibri" w:eastAsia="Calibri" w:hAnsi="Calibri" w:cs="Calibri"/>
              </w:rPr>
              <w:t>W ćwiczeniach wykonaj zad 2,3 str.90-91</w:t>
            </w:r>
          </w:p>
        </w:tc>
        <w:tc>
          <w:tcPr>
            <w:tcW w:w="959" w:type="pct"/>
          </w:tcPr>
          <w:p w14:paraId="7F56D954" w14:textId="0B411510" w:rsidR="005031A4" w:rsidRDefault="7A2B6A9E" w:rsidP="74E394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lastRenderedPageBreak/>
              <w:t>Język angielski</w:t>
            </w:r>
          </w:p>
          <w:p w14:paraId="3B7BBFF5" w14:textId="0B411510" w:rsidR="005031A4" w:rsidRDefault="7A2B6A9E" w:rsidP="74E394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Anna Petelska</w:t>
            </w:r>
          </w:p>
          <w:p w14:paraId="6FD65E11" w14:textId="1365A7A9" w:rsidR="005031A4" w:rsidRDefault="7A2B6A9E" w:rsidP="74E394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Temat: Skills trainer</w:t>
            </w:r>
            <w:r w:rsidR="43BC5CE1" w:rsidRPr="74E39452">
              <w:rPr>
                <w:rFonts w:ascii="Calibri" w:eastAsia="Calibri" w:hAnsi="Calibri" w:cs="Calibri"/>
                <w:b/>
                <w:bCs/>
              </w:rPr>
              <w:t xml:space="preserve"> – zadania egzaminacyjne.</w:t>
            </w:r>
          </w:p>
          <w:p w14:paraId="4780CE4B" w14:textId="4AE9AA83" w:rsidR="005031A4" w:rsidRDefault="0F86B167" w:rsidP="74E39452">
            <w:pPr>
              <w:spacing w:line="276" w:lineRule="auto"/>
            </w:pPr>
            <w:r w:rsidRPr="74E39452">
              <w:rPr>
                <w:rFonts w:ascii="Calibri" w:eastAsia="Calibri" w:hAnsi="Calibri" w:cs="Calibri"/>
              </w:rPr>
              <w:t>Podręcznik str.78 Zad. 1 - wpisz do zeszytu zwroty i je przetłumacz, Zad 4,5 wpisz zmienione zdania do zeszytu. Dla chętnych zadanie 3.</w:t>
            </w:r>
          </w:p>
          <w:p w14:paraId="2345D3C3" w14:textId="36ED1FCE" w:rsidR="005031A4" w:rsidRDefault="005031A4" w:rsidP="74E394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CF2D8B6" w14:textId="0B411510" w:rsidR="005031A4" w:rsidRDefault="005031A4" w:rsidP="74E39452">
            <w:pPr>
              <w:jc w:val="center"/>
              <w:rPr>
                <w:b/>
                <w:bCs/>
              </w:rPr>
            </w:pPr>
          </w:p>
        </w:tc>
      </w:tr>
      <w:tr w:rsidR="005031A4" w14:paraId="29B4EA11" w14:textId="77777777" w:rsidTr="009202A1">
        <w:tc>
          <w:tcPr>
            <w:tcW w:w="98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4" w:type="pct"/>
          </w:tcPr>
          <w:p w14:paraId="6E899C3C" w14:textId="3A2E0F04" w:rsidR="005031A4" w:rsidRDefault="47E339BC" w:rsidP="06E237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6E237D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0FB78278" w14:textId="12F28FA9" w:rsidR="005031A4" w:rsidRDefault="005031A4" w:rsidP="06E237D7">
            <w:pPr>
              <w:jc w:val="center"/>
              <w:rPr>
                <w:b/>
                <w:bCs/>
              </w:rPr>
            </w:pPr>
          </w:p>
        </w:tc>
        <w:tc>
          <w:tcPr>
            <w:tcW w:w="963" w:type="pct"/>
          </w:tcPr>
          <w:p w14:paraId="51C8975B" w14:textId="52A5F790" w:rsidR="005031A4" w:rsidRDefault="4869369F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1FC39945" w14:textId="4828F523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1013" w:type="pct"/>
          </w:tcPr>
          <w:p w14:paraId="3CDEB8D5" w14:textId="41E7FE45" w:rsidR="005031A4" w:rsidRDefault="1C6C0819" w:rsidP="51D4BD70">
            <w:pPr>
              <w:jc w:val="center"/>
              <w:rPr>
                <w:b/>
                <w:bCs/>
              </w:rPr>
            </w:pPr>
            <w:r w:rsidRPr="42A54109">
              <w:rPr>
                <w:b/>
                <w:bCs/>
              </w:rPr>
              <w:t>Religia katolicka</w:t>
            </w:r>
          </w:p>
          <w:p w14:paraId="188D7F9E" w14:textId="0F1A9318" w:rsidR="005031A4" w:rsidRDefault="1C6C0819" w:rsidP="51D4BD70">
            <w:pPr>
              <w:jc w:val="center"/>
              <w:rPr>
                <w:b/>
                <w:bCs/>
              </w:rPr>
            </w:pPr>
            <w:r w:rsidRPr="42A54109">
              <w:rPr>
                <w:b/>
                <w:bCs/>
              </w:rPr>
              <w:t>Marek Hyjek</w:t>
            </w:r>
          </w:p>
          <w:p w14:paraId="4C29FE6D" w14:textId="41B896E5" w:rsidR="005031A4" w:rsidRDefault="1C6C0819" w:rsidP="74E3945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2A54109">
              <w:rPr>
                <w:rFonts w:ascii="Calibri" w:eastAsia="Calibri" w:hAnsi="Calibri" w:cs="Calibri"/>
                <w:b/>
                <w:bCs/>
              </w:rPr>
              <w:t>Temat: Święty Stanisław – patron ładu moralnego</w:t>
            </w:r>
          </w:p>
          <w:p w14:paraId="5DBC1BEA" w14:textId="37CE0AF0" w:rsidR="005031A4" w:rsidRDefault="1C6C0819" w:rsidP="74E39452">
            <w:r w:rsidRPr="42A54109">
              <w:rPr>
                <w:rFonts w:ascii="Calibri" w:eastAsia="Calibri" w:hAnsi="Calibri" w:cs="Calibri"/>
              </w:rPr>
              <w:t>Przypomnij sobie biografię św. Stanisława</w:t>
            </w:r>
          </w:p>
          <w:p w14:paraId="16291BF6" w14:textId="4D106185" w:rsidR="005031A4" w:rsidRDefault="002A7E64" w:rsidP="74E39452">
            <w:hyperlink r:id="rId25">
              <w:r w:rsidR="1C6C0819" w:rsidRPr="42A54109">
                <w:rPr>
                  <w:rStyle w:val="Hipercze"/>
                  <w:rFonts w:ascii="Calibri" w:eastAsia="Calibri" w:hAnsi="Calibri" w:cs="Calibri"/>
                </w:rPr>
                <w:t>https://www.pch24.pl/swiety-stanislaw---patron-polski-na-trudne-czasy,2351,i.html</w:t>
              </w:r>
            </w:hyperlink>
          </w:p>
          <w:p w14:paraId="5F2C58DD" w14:textId="22803B03" w:rsidR="005031A4" w:rsidRDefault="1C6C0819" w:rsidP="74E39452">
            <w:r w:rsidRPr="42A54109">
              <w:rPr>
                <w:rFonts w:ascii="Calibri" w:eastAsia="Calibri" w:hAnsi="Calibri" w:cs="Calibri"/>
              </w:rPr>
              <w:t xml:space="preserve">Przeczytaj z Pisma Św. </w:t>
            </w:r>
          </w:p>
          <w:p w14:paraId="163A03A8" w14:textId="2D1BF786" w:rsidR="005031A4" w:rsidRDefault="1C6C0819" w:rsidP="74E39452">
            <w:r w:rsidRPr="42A54109">
              <w:rPr>
                <w:rFonts w:ascii="Calibri" w:eastAsia="Calibri" w:hAnsi="Calibri" w:cs="Calibri"/>
              </w:rPr>
              <w:t>Rz 8, 31-35.37;</w:t>
            </w:r>
          </w:p>
          <w:p w14:paraId="34E439AE" w14:textId="5A01297D" w:rsidR="005031A4" w:rsidRDefault="1C6C0819" w:rsidP="74E39452">
            <w:r w:rsidRPr="42A54109">
              <w:rPr>
                <w:rFonts w:ascii="Calibri" w:eastAsia="Calibri" w:hAnsi="Calibri" w:cs="Calibri"/>
              </w:rPr>
              <w:t>Pomyśl</w:t>
            </w:r>
            <w:r w:rsidR="043EDE3A" w:rsidRPr="42A54109">
              <w:rPr>
                <w:rFonts w:ascii="Calibri" w:eastAsia="Calibri" w:hAnsi="Calibri" w:cs="Calibri"/>
              </w:rPr>
              <w:t>:</w:t>
            </w:r>
            <w:r w:rsidRPr="42A54109">
              <w:rPr>
                <w:rFonts w:ascii="Calibri" w:eastAsia="Calibri" w:hAnsi="Calibri" w:cs="Calibri"/>
              </w:rPr>
              <w:t xml:space="preserve"> jak słowa z listu Św. Pawła do Rzymian odnoszą się do postaci św. Stanisława? W jaki sposób odnoszą się do ciebie?  Jakie znaczenie powinien mieć ład moralny dla twojego życia?</w:t>
            </w:r>
          </w:p>
          <w:p w14:paraId="028F63A8" w14:textId="2E36F8EC" w:rsidR="005031A4" w:rsidRDefault="005031A4" w:rsidP="74E39452">
            <w:pPr>
              <w:jc w:val="center"/>
              <w:rPr>
                <w:rFonts w:ascii="Calibri" w:eastAsia="Calibri" w:hAnsi="Calibri" w:cs="Calibri"/>
              </w:rPr>
            </w:pPr>
          </w:p>
          <w:p w14:paraId="45252198" w14:textId="76EEF8F4" w:rsidR="005031A4" w:rsidRDefault="0BDFBAB7" w:rsidP="74E3945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Religia prawosławna</w:t>
            </w:r>
          </w:p>
          <w:p w14:paraId="1BA43B40" w14:textId="0EF4AF02" w:rsidR="005031A4" w:rsidRDefault="0BDFBAB7" w:rsidP="74E3945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Ks. M. Tomaszewski</w:t>
            </w:r>
          </w:p>
          <w:p w14:paraId="665C5D22" w14:textId="53EEA315" w:rsidR="005031A4" w:rsidRDefault="0BDFBAB7" w:rsidP="74E39452">
            <w:pPr>
              <w:jc w:val="center"/>
            </w:pPr>
            <w:r w:rsidRPr="74E39452">
              <w:rPr>
                <w:rFonts w:ascii="Calibri" w:eastAsia="Calibri" w:hAnsi="Calibri" w:cs="Calibri"/>
                <w:b/>
                <w:bCs/>
              </w:rPr>
              <w:t>Temat: Święto Świąt i Uroczystość nad Uroczystościami- Pascha Chrystusowa</w:t>
            </w:r>
            <w:r w:rsidR="42894C53" w:rsidRPr="74E39452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7AC776E" w14:textId="43AA2E93" w:rsidR="005031A4" w:rsidRDefault="005031A4" w:rsidP="74E3945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DD2CF88" w14:textId="29D39122" w:rsidR="005031A4" w:rsidRDefault="6309B1F2" w:rsidP="74E3945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lastRenderedPageBreak/>
              <w:t>Zajęcia kreatywne z języka angielskiego</w:t>
            </w:r>
          </w:p>
          <w:p w14:paraId="108F8147" w14:textId="16866E15" w:rsidR="005031A4" w:rsidRDefault="6309B1F2" w:rsidP="74E3945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Anna Petelska</w:t>
            </w:r>
          </w:p>
          <w:p w14:paraId="0562CB0E" w14:textId="31C7A221" w:rsidR="005031A4" w:rsidRDefault="6309B1F2" w:rsidP="74E39452">
            <w:pPr>
              <w:rPr>
                <w:rFonts w:ascii="Calibri" w:eastAsia="Calibri" w:hAnsi="Calibri" w:cs="Calibri"/>
              </w:rPr>
            </w:pPr>
            <w:r w:rsidRPr="42A54109">
              <w:rPr>
                <w:rFonts w:ascii="Calibri" w:eastAsia="Calibri" w:hAnsi="Calibri" w:cs="Calibri"/>
              </w:rPr>
              <w:t>Ćwiczenia językowe z aplikacj</w:t>
            </w:r>
            <w:r w:rsidR="39BD1D68" w:rsidRPr="42A54109">
              <w:rPr>
                <w:rFonts w:ascii="Calibri" w:eastAsia="Calibri" w:hAnsi="Calibri" w:cs="Calibri"/>
              </w:rPr>
              <w:t>ą</w:t>
            </w:r>
            <w:r w:rsidRPr="42A54109">
              <w:rPr>
                <w:rFonts w:ascii="Calibri" w:eastAsia="Calibri" w:hAnsi="Calibri" w:cs="Calibri"/>
              </w:rPr>
              <w:t xml:space="preserve"> Duolingo</w:t>
            </w:r>
          </w:p>
        </w:tc>
        <w:tc>
          <w:tcPr>
            <w:tcW w:w="953" w:type="pct"/>
          </w:tcPr>
          <w:p w14:paraId="2AC69D5C" w14:textId="037B3F17" w:rsidR="005031A4" w:rsidRDefault="62D85E0B" w:rsidP="42A54109">
            <w:pPr>
              <w:jc w:val="center"/>
              <w:rPr>
                <w:b/>
                <w:bCs/>
              </w:rPr>
            </w:pPr>
            <w:r w:rsidRPr="42A54109">
              <w:rPr>
                <w:b/>
                <w:bCs/>
              </w:rPr>
              <w:lastRenderedPageBreak/>
              <w:t xml:space="preserve">Język polski </w:t>
            </w:r>
          </w:p>
          <w:p w14:paraId="309ADA0D" w14:textId="3FCBCBD0" w:rsidR="005031A4" w:rsidRDefault="62D85E0B" w:rsidP="42A54109">
            <w:pPr>
              <w:jc w:val="center"/>
              <w:rPr>
                <w:b/>
                <w:bCs/>
              </w:rPr>
            </w:pPr>
            <w:r w:rsidRPr="42A54109">
              <w:rPr>
                <w:b/>
                <w:bCs/>
              </w:rPr>
              <w:t>Bożena Rzepniewska</w:t>
            </w:r>
          </w:p>
          <w:p w14:paraId="2F0245E9" w14:textId="5F6BD2A2" w:rsidR="005031A4" w:rsidRDefault="62D85E0B" w:rsidP="42A54109">
            <w:pPr>
              <w:jc w:val="center"/>
              <w:rPr>
                <w:b/>
                <w:bCs/>
              </w:rPr>
            </w:pPr>
            <w:r w:rsidRPr="42A54109">
              <w:rPr>
                <w:b/>
                <w:bCs/>
              </w:rPr>
              <w:t>Temat: W rycerskim pasie i ostrogach,</w:t>
            </w:r>
            <w:r w:rsidR="32C86D6B" w:rsidRPr="42A54109">
              <w:rPr>
                <w:b/>
                <w:bCs/>
              </w:rPr>
              <w:t xml:space="preserve"> </w:t>
            </w:r>
            <w:r w:rsidRPr="42A54109">
              <w:rPr>
                <w:b/>
                <w:bCs/>
              </w:rPr>
              <w:t>czyli kilka słów o</w:t>
            </w:r>
            <w:r w:rsidR="1A059839" w:rsidRPr="42A54109">
              <w:rPr>
                <w:b/>
                <w:bCs/>
              </w:rPr>
              <w:t xml:space="preserve"> zwycz</w:t>
            </w:r>
            <w:r w:rsidR="2490832D" w:rsidRPr="42A54109">
              <w:rPr>
                <w:b/>
                <w:bCs/>
              </w:rPr>
              <w:t>a</w:t>
            </w:r>
            <w:r w:rsidR="1A059839" w:rsidRPr="42A54109">
              <w:rPr>
                <w:b/>
                <w:bCs/>
              </w:rPr>
              <w:t>jach rycerskich –na</w:t>
            </w:r>
            <w:r w:rsidR="624E215C" w:rsidRPr="42A54109">
              <w:rPr>
                <w:b/>
                <w:bCs/>
              </w:rPr>
              <w:t xml:space="preserve"> </w:t>
            </w:r>
            <w:r w:rsidR="1A059839" w:rsidRPr="42A54109">
              <w:rPr>
                <w:b/>
                <w:bCs/>
              </w:rPr>
              <w:t>podstawie</w:t>
            </w:r>
            <w:r w:rsidR="48746E79" w:rsidRPr="42A54109">
              <w:rPr>
                <w:b/>
                <w:bCs/>
              </w:rPr>
              <w:t xml:space="preserve"> </w:t>
            </w:r>
            <w:r w:rsidR="1A059839" w:rsidRPr="42A54109">
              <w:rPr>
                <w:b/>
                <w:bCs/>
              </w:rPr>
              <w:t>“Krzyż</w:t>
            </w:r>
            <w:r w:rsidR="6C67B655" w:rsidRPr="42A54109">
              <w:rPr>
                <w:b/>
                <w:bCs/>
              </w:rPr>
              <w:t>a</w:t>
            </w:r>
            <w:r w:rsidR="1A059839" w:rsidRPr="42A54109">
              <w:rPr>
                <w:b/>
                <w:bCs/>
              </w:rPr>
              <w:t>ków</w:t>
            </w:r>
            <w:r w:rsidR="29AB0BB4" w:rsidRPr="42A54109">
              <w:rPr>
                <w:b/>
                <w:bCs/>
              </w:rPr>
              <w:t xml:space="preserve"> </w:t>
            </w:r>
            <w:r w:rsidR="1A059839" w:rsidRPr="42A54109">
              <w:rPr>
                <w:b/>
                <w:bCs/>
              </w:rPr>
              <w:t>H.</w:t>
            </w:r>
            <w:r w:rsidR="6F91A22B" w:rsidRPr="42A54109">
              <w:rPr>
                <w:b/>
                <w:bCs/>
              </w:rPr>
              <w:t xml:space="preserve"> </w:t>
            </w:r>
            <w:r w:rsidR="1A059839" w:rsidRPr="42A54109">
              <w:rPr>
                <w:b/>
                <w:bCs/>
              </w:rPr>
              <w:t>Sienkiewicza</w:t>
            </w:r>
          </w:p>
          <w:p w14:paraId="4B468DF1" w14:textId="7C39C2D8" w:rsidR="005031A4" w:rsidRDefault="24205A04" w:rsidP="42A54109">
            <w:r>
              <w:t>Na podstawie roz.</w:t>
            </w:r>
            <w:r w:rsidR="011DE4EB">
              <w:t xml:space="preserve"> </w:t>
            </w:r>
            <w:r>
              <w:t>VII t.1 Krzyżaków podaj</w:t>
            </w:r>
            <w:r w:rsidR="0BB15280">
              <w:t xml:space="preserve"> następujące</w:t>
            </w:r>
            <w:r>
              <w:t xml:space="preserve"> informacje na temat Zbyszka z B</w:t>
            </w:r>
            <w:r w:rsidR="49FFA147">
              <w:t>ogdańca</w:t>
            </w:r>
            <w:r w:rsidR="4ADF4856">
              <w:t>: zawołanie</w:t>
            </w:r>
            <w:r w:rsidR="7330C254">
              <w:t xml:space="preserve"> </w:t>
            </w:r>
            <w:r w:rsidR="4ADF4856">
              <w:t>rycerskie</w:t>
            </w:r>
            <w:r w:rsidR="5C1F575B">
              <w:t xml:space="preserve">, </w:t>
            </w:r>
            <w:r w:rsidR="4ADF4856">
              <w:t>herb</w:t>
            </w:r>
            <w:r w:rsidR="00F2C474">
              <w:t xml:space="preserve">, </w:t>
            </w:r>
            <w:r w:rsidR="4ADF4856">
              <w:t>ojciec,</w:t>
            </w:r>
            <w:r w:rsidR="0845F8DA">
              <w:t xml:space="preserve"> </w:t>
            </w:r>
            <w:r w:rsidR="4ADF4856">
              <w:t>matka,</w:t>
            </w:r>
            <w:r w:rsidR="11DCFE13">
              <w:t xml:space="preserve"> </w:t>
            </w:r>
            <w:r w:rsidR="4ADF4856">
              <w:t>stryj,</w:t>
            </w:r>
            <w:r w:rsidR="636D88A3">
              <w:t xml:space="preserve"> </w:t>
            </w:r>
            <w:r w:rsidR="4ADF4856">
              <w:t>przodek,</w:t>
            </w:r>
            <w:r w:rsidR="7C461AC5">
              <w:t xml:space="preserve"> </w:t>
            </w:r>
            <w:r w:rsidR="4ADF4856">
              <w:t>który o</w:t>
            </w:r>
            <w:r w:rsidR="776D97D2">
              <w:t>trzymał potwierdzenie herbu</w:t>
            </w:r>
            <w:r w:rsidR="15E1F526">
              <w:t>.</w:t>
            </w:r>
            <w:r w:rsidR="59648DEA">
              <w:t xml:space="preserve"> </w:t>
            </w:r>
            <w:r w:rsidR="15E1F526">
              <w:t xml:space="preserve">Jaką bronią władał Zbyszko najlepiej? Jakimi czynami </w:t>
            </w:r>
            <w:r w:rsidR="1AAE03F1">
              <w:t>Z</w:t>
            </w:r>
            <w:r w:rsidR="15E1F526">
              <w:t>byszko zasłużył na pas rycerski?</w:t>
            </w:r>
            <w:r w:rsidR="550AEB7D">
              <w:t xml:space="preserve"> Wymień kilka cech </w:t>
            </w:r>
            <w:r w:rsidR="19B59BE6">
              <w:t>rycerza. Ułóż kodeks rycerski</w:t>
            </w:r>
            <w:r w:rsidR="7F315DE1">
              <w:t xml:space="preserve"> </w:t>
            </w:r>
            <w:r w:rsidR="19B59BE6">
              <w:t xml:space="preserve">(np. </w:t>
            </w:r>
            <w:r w:rsidR="221B8F74">
              <w:t>1.</w:t>
            </w:r>
            <w:r w:rsidR="5C5F64D4">
              <w:t xml:space="preserve"> </w:t>
            </w:r>
            <w:r w:rsidR="221B8F74">
              <w:t>Honoru rycerskiego broń.2.Odwagą się wsławiaj.</w:t>
            </w:r>
            <w:r w:rsidR="5FCEB659">
              <w:t xml:space="preserve"> I je</w:t>
            </w:r>
            <w:r w:rsidR="08701748">
              <w:t>sz</w:t>
            </w:r>
            <w:r w:rsidR="5FCEB659">
              <w:t>cze kilka zasad.</w:t>
            </w:r>
          </w:p>
          <w:p w14:paraId="1E21D28F" w14:textId="4035BD11" w:rsidR="005031A4" w:rsidRDefault="5FCEB659" w:rsidP="42A54109">
            <w:r>
              <w:t xml:space="preserve">Ułóż zdania z następującymi </w:t>
            </w:r>
            <w:r>
              <w:lastRenderedPageBreak/>
              <w:t>frazeologizmami:</w:t>
            </w:r>
            <w:r w:rsidRPr="42A54109">
              <w:rPr>
                <w:i/>
                <w:iCs/>
              </w:rPr>
              <w:t xml:space="preserve"> unieść się honorem,</w:t>
            </w:r>
            <w:r w:rsidR="185E9CBD" w:rsidRPr="42A54109">
              <w:rPr>
                <w:i/>
                <w:iCs/>
              </w:rPr>
              <w:t xml:space="preserve"> słowo honoru, wyjść z honore</w:t>
            </w:r>
            <w:r w:rsidR="185E9CBD">
              <w:t>m.</w:t>
            </w:r>
            <w:r w:rsidR="0239E160">
              <w:t xml:space="preserve"> </w:t>
            </w:r>
            <w:r w:rsidR="185E9CBD">
              <w:t>Twoje zdania winne odno</w:t>
            </w:r>
            <w:r w:rsidR="35FE3CB9">
              <w:t>s</w:t>
            </w:r>
            <w:r w:rsidR="185E9CBD">
              <w:t>ić</w:t>
            </w:r>
            <w:r w:rsidR="6DB99E44">
              <w:t xml:space="preserve"> się do wydarzeń i osób występujących w powieści Krzyżacy.</w:t>
            </w:r>
          </w:p>
          <w:p w14:paraId="34CE0A41" w14:textId="68B7BCD7" w:rsidR="005031A4" w:rsidRDefault="481A888D" w:rsidP="42A54109">
            <w:r>
              <w:t>Wymień kilka zwyczajów rycerskich opisanych w powieści H.</w:t>
            </w:r>
            <w:r w:rsidR="5BC491AD">
              <w:t xml:space="preserve"> </w:t>
            </w:r>
            <w:r>
              <w:t>Sienkiewicza.</w:t>
            </w:r>
            <w:r w:rsidR="51044EFB">
              <w:t xml:space="preserve"> </w:t>
            </w:r>
            <w:r>
              <w:t>Zrób</w:t>
            </w:r>
            <w:r w:rsidR="224BCE19">
              <w:t xml:space="preserve"> zdjęcie</w:t>
            </w:r>
            <w:r>
              <w:t xml:space="preserve"> notatk</w:t>
            </w:r>
            <w:r w:rsidR="75855AE8">
              <w:t>i</w:t>
            </w:r>
            <w:r>
              <w:t xml:space="preserve"> z le</w:t>
            </w:r>
            <w:r w:rsidR="188E84EF">
              <w:t xml:space="preserve">kcji </w:t>
            </w:r>
            <w:r w:rsidR="60E8BCEE">
              <w:t>i wyślij na mój adres</w:t>
            </w:r>
            <w:r w:rsidR="1F4516C1">
              <w:t xml:space="preserve"> </w:t>
            </w:r>
            <w:r w:rsidR="60E8BCEE">
              <w:t>(do soboty).</w:t>
            </w:r>
          </w:p>
        </w:tc>
        <w:tc>
          <w:tcPr>
            <w:tcW w:w="959" w:type="pct"/>
          </w:tcPr>
          <w:p w14:paraId="7CC51672" w14:textId="7EBC6C46" w:rsidR="005031A4" w:rsidRDefault="21E49CC1" w:rsidP="42A54109">
            <w:pPr>
              <w:jc w:val="center"/>
              <w:rPr>
                <w:b/>
                <w:bCs/>
              </w:rPr>
            </w:pPr>
            <w:r w:rsidRPr="42A54109">
              <w:rPr>
                <w:b/>
                <w:bCs/>
              </w:rPr>
              <w:lastRenderedPageBreak/>
              <w:t>Język polski</w:t>
            </w:r>
          </w:p>
          <w:p w14:paraId="6C2E7F05" w14:textId="30AFEB07" w:rsidR="005031A4" w:rsidRDefault="21E49CC1" w:rsidP="42A54109">
            <w:pPr>
              <w:jc w:val="center"/>
              <w:rPr>
                <w:b/>
                <w:bCs/>
              </w:rPr>
            </w:pPr>
            <w:r w:rsidRPr="42A54109">
              <w:rPr>
                <w:b/>
                <w:bCs/>
              </w:rPr>
              <w:t>Bożena Rzepniewska</w:t>
            </w:r>
          </w:p>
          <w:p w14:paraId="61D424F7" w14:textId="05BC3491" w:rsidR="005031A4" w:rsidRDefault="21E49CC1" w:rsidP="42A54109">
            <w:pPr>
              <w:jc w:val="center"/>
              <w:rPr>
                <w:b/>
                <w:bCs/>
              </w:rPr>
            </w:pPr>
            <w:r w:rsidRPr="42A54109">
              <w:rPr>
                <w:b/>
                <w:bCs/>
              </w:rPr>
              <w:t>Temat: Losy Juranda, pana na Spychowie</w:t>
            </w:r>
          </w:p>
          <w:p w14:paraId="68E03107" w14:textId="6DC3F7EB" w:rsidR="005031A4" w:rsidRDefault="39E711AC" w:rsidP="42A54109">
            <w:r>
              <w:t>Do zeszytu przedmiotowego wpisz streszczenie dziejów J</w:t>
            </w:r>
            <w:r w:rsidR="0DF1A653">
              <w:t>uranda (jedna strona zeszytu).</w:t>
            </w:r>
            <w:r w:rsidR="1D6A2F91">
              <w:t xml:space="preserve"> </w:t>
            </w:r>
            <w:r w:rsidR="0DF1A653">
              <w:t>Uwzg</w:t>
            </w:r>
            <w:r w:rsidR="3736FD00">
              <w:t>l</w:t>
            </w:r>
            <w:r w:rsidR="23B3DCD1">
              <w:t>ędnij w nim</w:t>
            </w:r>
            <w:r w:rsidR="7004AD47">
              <w:t xml:space="preserve"> jego zachowanie po śmierci żony</w:t>
            </w:r>
            <w:r w:rsidR="510A10AA">
              <w:t xml:space="preserve"> </w:t>
            </w:r>
            <w:r w:rsidR="79C93AC6">
              <w:t>(jak się zachowywał) i po tragicznych doświadczeniach</w:t>
            </w:r>
            <w:r w:rsidR="786A31E2">
              <w:t>, których doznał po pobycie w zamku w Malborku.</w:t>
            </w:r>
          </w:p>
          <w:p w14:paraId="518B6597" w14:textId="7723B9E2" w:rsidR="005031A4" w:rsidRDefault="379E3F35" w:rsidP="42A54109">
            <w:r>
              <w:t>Do podanych cech rycerzy krzyżackich podaj przykłady ich zac</w:t>
            </w:r>
            <w:r w:rsidR="2A1DE553">
              <w:t>howań</w:t>
            </w:r>
            <w:r w:rsidR="5CF8ACC0">
              <w:t xml:space="preserve"> i wpisz je do zeszytu:</w:t>
            </w:r>
          </w:p>
          <w:p w14:paraId="415C493F" w14:textId="17F01285" w:rsidR="005031A4" w:rsidRDefault="6531DA12" w:rsidP="42A54109">
            <w:r>
              <w:t xml:space="preserve">przebiegłość-                        </w:t>
            </w:r>
          </w:p>
          <w:p w14:paraId="3063225E" w14:textId="78B2611F" w:rsidR="005031A4" w:rsidRDefault="6531DA12" w:rsidP="42A54109">
            <w:r>
              <w:t xml:space="preserve">okrucieństwo-                     </w:t>
            </w:r>
          </w:p>
          <w:p w14:paraId="4A9DAD99" w14:textId="32F45334" w:rsidR="005031A4" w:rsidRDefault="6531DA12" w:rsidP="42A54109">
            <w:r>
              <w:t xml:space="preserve">wiarołomność-                  </w:t>
            </w:r>
          </w:p>
          <w:p w14:paraId="2CE91296" w14:textId="30D6B331" w:rsidR="005031A4" w:rsidRDefault="6531DA12" w:rsidP="42A54109">
            <w:r>
              <w:t xml:space="preserve">pogarda dla słabszych-      </w:t>
            </w:r>
          </w:p>
          <w:p w14:paraId="281335E7" w14:textId="00640A0B" w:rsidR="005031A4" w:rsidRDefault="6531DA12" w:rsidP="42A54109">
            <w:r>
              <w:t xml:space="preserve">pazerność-                           </w:t>
            </w:r>
          </w:p>
          <w:p w14:paraId="2890C793" w14:textId="358AB552" w:rsidR="005031A4" w:rsidRDefault="6531DA12" w:rsidP="42A54109">
            <w:r>
              <w:t>mściwość-</w:t>
            </w:r>
            <w:r w:rsidR="10C05FB4">
              <w:t xml:space="preserve">                        </w:t>
            </w:r>
            <w:r>
              <w:t xml:space="preserve">      </w:t>
            </w:r>
            <w:r w:rsidR="2A222CBD">
              <w:t>Zastanów</w:t>
            </w:r>
            <w:r w:rsidR="620369F6">
              <w:t xml:space="preserve"> się</w:t>
            </w:r>
            <w:r w:rsidR="29094185">
              <w:t xml:space="preserve"> </w:t>
            </w:r>
            <w:r w:rsidR="2A222CBD">
              <w:t>dlaczego H.</w:t>
            </w:r>
            <w:r w:rsidR="3643A2F2">
              <w:t xml:space="preserve"> </w:t>
            </w:r>
            <w:r w:rsidR="2A222CBD">
              <w:t xml:space="preserve">Sienkiewicz ukazał w </w:t>
            </w:r>
            <w:r w:rsidR="2A222CBD">
              <w:lastRenderedPageBreak/>
              <w:t>powieści same za</w:t>
            </w:r>
            <w:r w:rsidR="70D5A9BF">
              <w:t>lety Polaków i tylko wady Krzyżaków.</w:t>
            </w:r>
            <w:r w:rsidR="573735F3">
              <w:t xml:space="preserve"> </w:t>
            </w:r>
            <w:r w:rsidR="70D5A9BF">
              <w:t>W rozmyślaniach na ten temat uwzględnij sytuację polityczną</w:t>
            </w:r>
            <w:r w:rsidR="4F09D4E0">
              <w:t>,</w:t>
            </w:r>
            <w:r w:rsidR="39B4385F">
              <w:t xml:space="preserve"> </w:t>
            </w:r>
            <w:r w:rsidR="4F09D4E0">
              <w:t>jaka panowała w Polsce w czasie pisania powieści.</w:t>
            </w:r>
            <w:r>
              <w:t xml:space="preserve">  </w:t>
            </w:r>
          </w:p>
          <w:p w14:paraId="62EBF3C5" w14:textId="2D544D02" w:rsidR="005031A4" w:rsidRDefault="5C6A5A4F" w:rsidP="42A54109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Dla chętnych: Roland- średniowieczny rycerz w </w:t>
            </w:r>
            <w:r w:rsidR="005031A4">
              <w:br/>
            </w:r>
            <w:r>
              <w:t>e-podręcznikach na stronie</w:t>
            </w:r>
            <w:r w:rsidR="48580469">
              <w:t xml:space="preserve"> gov.pl</w:t>
            </w:r>
            <w:r w:rsidR="6531DA12">
              <w:t xml:space="preserve">                    </w:t>
            </w:r>
          </w:p>
        </w:tc>
      </w:tr>
      <w:tr w:rsidR="005031A4" w14:paraId="75697EEC" w14:textId="77777777" w:rsidTr="009202A1">
        <w:tc>
          <w:tcPr>
            <w:tcW w:w="98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014" w:type="pct"/>
          </w:tcPr>
          <w:p w14:paraId="3B94AFBF" w14:textId="52A5F790" w:rsidR="005031A4" w:rsidRDefault="23D9EACA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6D98A12B" w14:textId="4E40B903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963" w:type="pct"/>
          </w:tcPr>
          <w:p w14:paraId="74F32A7F" w14:textId="52A5F790" w:rsidR="005031A4" w:rsidRDefault="23D9EACA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2946DB82" w14:textId="11869ADA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1013" w:type="pct"/>
          </w:tcPr>
          <w:p w14:paraId="1BCC0A65" w14:textId="5E89D132" w:rsidR="005031A4" w:rsidRDefault="29303A11" w:rsidP="56BDBA1F">
            <w:pPr>
              <w:jc w:val="center"/>
              <w:rPr>
                <w:rFonts w:eastAsiaTheme="minorEastAsia"/>
                <w:b/>
                <w:bCs/>
              </w:rPr>
            </w:pPr>
            <w:r w:rsidRPr="56BDBA1F">
              <w:rPr>
                <w:rFonts w:eastAsiaTheme="minorEastAsia"/>
                <w:b/>
                <w:bCs/>
              </w:rPr>
              <w:t>Religia katolicka</w:t>
            </w:r>
          </w:p>
          <w:p w14:paraId="33C0C8F8" w14:textId="1C87A606" w:rsidR="005031A4" w:rsidRDefault="29303A11" w:rsidP="56BDBA1F">
            <w:pPr>
              <w:jc w:val="center"/>
              <w:rPr>
                <w:rFonts w:eastAsiaTheme="minorEastAsia"/>
                <w:b/>
                <w:bCs/>
              </w:rPr>
            </w:pPr>
            <w:r w:rsidRPr="56BDBA1F">
              <w:rPr>
                <w:rFonts w:eastAsiaTheme="minorEastAsia"/>
                <w:b/>
                <w:bCs/>
              </w:rPr>
              <w:t>Marek Hyjek</w:t>
            </w:r>
          </w:p>
          <w:p w14:paraId="0DAC2E99" w14:textId="662E1138" w:rsidR="005031A4" w:rsidRDefault="29303A11" w:rsidP="56BDBA1F">
            <w:pPr>
              <w:jc w:val="center"/>
              <w:rPr>
                <w:rFonts w:eastAsiaTheme="minorEastAsia"/>
                <w:b/>
                <w:bCs/>
                <w:color w:val="393939"/>
              </w:rPr>
            </w:pPr>
            <w:r w:rsidRPr="56BDBA1F">
              <w:rPr>
                <w:rFonts w:eastAsiaTheme="minorEastAsia"/>
                <w:b/>
                <w:bCs/>
                <w:color w:val="393939"/>
              </w:rPr>
              <w:t>Temat: Wierzę, bo chcę! Przygotowanie</w:t>
            </w:r>
            <w:r w:rsidR="0D42AECA" w:rsidRPr="56BDBA1F">
              <w:rPr>
                <w:rFonts w:eastAsiaTheme="minorEastAsia"/>
                <w:b/>
                <w:bCs/>
                <w:color w:val="393939"/>
              </w:rPr>
              <w:t xml:space="preserve"> </w:t>
            </w:r>
            <w:r w:rsidRPr="56BDBA1F">
              <w:rPr>
                <w:rFonts w:eastAsiaTheme="minorEastAsia"/>
                <w:b/>
                <w:bCs/>
                <w:color w:val="393939"/>
              </w:rPr>
              <w:t>do bierzmowania.</w:t>
            </w:r>
          </w:p>
          <w:p w14:paraId="3F1060F6" w14:textId="509975CD" w:rsidR="005031A4" w:rsidRDefault="002A7E64" w:rsidP="42A54109">
            <w:hyperlink r:id="rId26">
              <w:r w:rsidR="29303A11" w:rsidRPr="42A5410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https://www.swietywojciech.pl/Strefa-katechety/Bezplatne-pomoce-do-pobrania/Szkola-podstawowa-klasy-4-8/Wierze-bo-chce-Zasady-krolestwa</w:t>
              </w:r>
            </w:hyperlink>
          </w:p>
          <w:p w14:paraId="566C81A5" w14:textId="72C0AE26" w:rsidR="005031A4" w:rsidRDefault="005031A4" w:rsidP="42A54109">
            <w:pPr>
              <w:rPr>
                <w:b/>
                <w:bCs/>
              </w:rPr>
            </w:pPr>
          </w:p>
          <w:p w14:paraId="734D3138" w14:textId="033F39A5" w:rsidR="005031A4" w:rsidRDefault="35C0C145" w:rsidP="74E3945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Religia prawosławna</w:t>
            </w:r>
          </w:p>
          <w:p w14:paraId="4F2A0B22" w14:textId="5434B46A" w:rsidR="005031A4" w:rsidRDefault="35C0C145" w:rsidP="74E39452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Ks. M. Tomaszewski</w:t>
            </w:r>
          </w:p>
          <w:p w14:paraId="5997CC1D" w14:textId="6B4A5750" w:rsidR="005031A4" w:rsidRDefault="35C0C145" w:rsidP="74E39452">
            <w:pPr>
              <w:jc w:val="center"/>
            </w:pPr>
            <w:r w:rsidRPr="56BDBA1F">
              <w:rPr>
                <w:rFonts w:ascii="Calibri" w:eastAsia="Calibri" w:hAnsi="Calibri" w:cs="Calibri"/>
                <w:b/>
                <w:bCs/>
              </w:rPr>
              <w:t xml:space="preserve">Temat: Święto Świąt i Uroczystość nad </w:t>
            </w:r>
            <w:r w:rsidRPr="56BDBA1F">
              <w:rPr>
                <w:rFonts w:ascii="Calibri" w:eastAsia="Calibri" w:hAnsi="Calibri" w:cs="Calibri"/>
                <w:b/>
                <w:bCs/>
              </w:rPr>
              <w:lastRenderedPageBreak/>
              <w:t>Uroczystościami- Pascha Chrystusowa.</w:t>
            </w:r>
          </w:p>
        </w:tc>
        <w:tc>
          <w:tcPr>
            <w:tcW w:w="953" w:type="pct"/>
          </w:tcPr>
          <w:p w14:paraId="508D0FFE" w14:textId="6216A9E9" w:rsidR="005031A4" w:rsidRDefault="3D771DE4" w:rsidP="05226E1F">
            <w:pPr>
              <w:jc w:val="center"/>
              <w:rPr>
                <w:b/>
                <w:bCs/>
              </w:rPr>
            </w:pPr>
            <w:r w:rsidRPr="05226E1F">
              <w:rPr>
                <w:b/>
                <w:bCs/>
              </w:rPr>
              <w:lastRenderedPageBreak/>
              <w:t>Język rosyjski</w:t>
            </w:r>
          </w:p>
          <w:p w14:paraId="5AD354E8" w14:textId="7D66DCB1" w:rsidR="005031A4" w:rsidRDefault="3D771DE4" w:rsidP="05226E1F">
            <w:pPr>
              <w:jc w:val="center"/>
              <w:rPr>
                <w:b/>
                <w:bCs/>
              </w:rPr>
            </w:pPr>
            <w:r w:rsidRPr="05226E1F">
              <w:rPr>
                <w:b/>
                <w:bCs/>
              </w:rPr>
              <w:t>Anna Turewska-Plewa</w:t>
            </w:r>
          </w:p>
          <w:p w14:paraId="1A37E6CC" w14:textId="3D720F08" w:rsidR="005031A4" w:rsidRDefault="3D771DE4" w:rsidP="05226E1F">
            <w:pPr>
              <w:jc w:val="center"/>
            </w:pPr>
            <w:r w:rsidRPr="24141697">
              <w:rPr>
                <w:b/>
                <w:bCs/>
              </w:rPr>
              <w:t>Temat: Powtórzenie dzi</w:t>
            </w:r>
            <w:r w:rsidR="622BCEB1" w:rsidRPr="24141697">
              <w:rPr>
                <w:b/>
                <w:bCs/>
              </w:rPr>
              <w:t>ału 4 ‘Szkoła’.</w:t>
            </w:r>
          </w:p>
          <w:p w14:paraId="110FFD37" w14:textId="62383EA5" w:rsidR="005031A4" w:rsidRDefault="622BCEB1" w:rsidP="24141697">
            <w:r>
              <w:t>Podręcznik str.</w:t>
            </w:r>
            <w:r w:rsidR="5434D382">
              <w:t xml:space="preserve"> </w:t>
            </w:r>
            <w:r>
              <w:t>54 przepisać do zeszytu i przet</w:t>
            </w:r>
            <w:r w:rsidR="41684635">
              <w:t>ł</w:t>
            </w:r>
            <w:r>
              <w:t>umaczyć odpowiednio na polski, rosyjski słowa i wyrażenia 1</w:t>
            </w:r>
            <w:r w:rsidR="508D8DE4">
              <w:t>-18, zrobić zdjęcie i przesłać na mój email</w:t>
            </w:r>
          </w:p>
        </w:tc>
        <w:tc>
          <w:tcPr>
            <w:tcW w:w="959" w:type="pct"/>
          </w:tcPr>
          <w:p w14:paraId="5B798D76" w14:textId="7FF343AC" w:rsidR="005031A4" w:rsidRDefault="00EB686B" w:rsidP="529FB019">
            <w:pPr>
              <w:spacing w:line="257" w:lineRule="auto"/>
              <w:jc w:val="center"/>
            </w:pPr>
            <w:r w:rsidRPr="529FB019">
              <w:rPr>
                <w:rFonts w:ascii="Calibri" w:eastAsia="Calibri" w:hAnsi="Calibri" w:cs="Calibri"/>
                <w:b/>
                <w:bCs/>
              </w:rPr>
              <w:t xml:space="preserve">Plastyka </w:t>
            </w:r>
          </w:p>
          <w:p w14:paraId="102D49F9" w14:textId="037D2632" w:rsidR="005031A4" w:rsidRDefault="00EB686B" w:rsidP="529FB01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9FB019">
              <w:rPr>
                <w:rFonts w:ascii="Calibri" w:eastAsia="Calibri" w:hAnsi="Calibri" w:cs="Calibri"/>
                <w:b/>
                <w:bCs/>
              </w:rPr>
              <w:t xml:space="preserve">Joanna Łajewska – Talipska </w:t>
            </w:r>
          </w:p>
          <w:p w14:paraId="2B901E11" w14:textId="32734C20" w:rsidR="005031A4" w:rsidRDefault="00EB686B" w:rsidP="529FB01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9FB019">
              <w:rPr>
                <w:rFonts w:ascii="Calibri" w:eastAsia="Calibri" w:hAnsi="Calibri" w:cs="Calibri"/>
                <w:b/>
                <w:bCs/>
              </w:rPr>
              <w:t>Temat: Indywidualny styl malarski na przykładzie twórczości prekursorów kierunków sztuki nowoczesnej – Paula Gauguina, Vincenta van Gogha, Paula Cezanne’a</w:t>
            </w:r>
          </w:p>
          <w:p w14:paraId="604A3D62" w14:textId="7FBC1118" w:rsidR="005031A4" w:rsidRDefault="005031A4" w:rsidP="529FB01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8C90A13" w14:textId="06A7421F" w:rsidR="005031A4" w:rsidRDefault="002A7E64" w:rsidP="33A232E5">
            <w:pPr>
              <w:spacing w:line="257" w:lineRule="auto"/>
              <w:rPr>
                <w:rFonts w:ascii="Calibri" w:eastAsia="Calibri" w:hAnsi="Calibri" w:cs="Calibri"/>
              </w:rPr>
            </w:pPr>
            <w:hyperlink r:id="rId27">
              <w:r w:rsidR="00EB686B" w:rsidRPr="33A232E5">
                <w:rPr>
                  <w:rStyle w:val="Hipercze"/>
                  <w:rFonts w:ascii="Calibri" w:eastAsia="Calibri" w:hAnsi="Calibri" w:cs="Calibri"/>
                </w:rPr>
                <w:t>https://padlet.com/jlajewska/Bookmarks</w:t>
              </w:r>
            </w:hyperlink>
          </w:p>
          <w:p w14:paraId="6B699379" w14:textId="1CAAFA42" w:rsidR="005031A4" w:rsidRDefault="005031A4" w:rsidP="4165018A">
            <w:pPr>
              <w:jc w:val="center"/>
              <w:rPr>
                <w:b/>
                <w:bCs/>
              </w:rPr>
            </w:pPr>
          </w:p>
        </w:tc>
      </w:tr>
      <w:tr w:rsidR="005031A4" w14:paraId="44B0A208" w14:textId="77777777" w:rsidTr="009202A1">
        <w:tc>
          <w:tcPr>
            <w:tcW w:w="98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4" w:type="pct"/>
          </w:tcPr>
          <w:p w14:paraId="1A1CE7BF" w14:textId="52A5F790" w:rsidR="005031A4" w:rsidRDefault="055B9AD0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3FE9F23F" w14:textId="19BCFE6B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963" w:type="pct"/>
          </w:tcPr>
          <w:p w14:paraId="11230675" w14:textId="52A5F790" w:rsidR="005031A4" w:rsidRDefault="055B9AD0" w:rsidP="74E3945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1F72F646" w14:textId="6A697FC3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1013" w:type="pct"/>
          </w:tcPr>
          <w:p w14:paraId="74D5E168" w14:textId="759AA075" w:rsidR="005031A4" w:rsidRDefault="5C417663" w:rsidP="74E3945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Zespół wyrównawczy z matematyki</w:t>
            </w:r>
          </w:p>
          <w:p w14:paraId="68640B09" w14:textId="248EEE26" w:rsidR="005031A4" w:rsidRDefault="03795236" w:rsidP="74E394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Marta Rogucka</w:t>
            </w:r>
          </w:p>
          <w:p w14:paraId="29F8A753" w14:textId="759AA075" w:rsidR="005031A4" w:rsidRDefault="5C417663" w:rsidP="74E3945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  <w:b/>
                <w:bCs/>
              </w:rPr>
              <w:t>Temat: Obliczenia procentowe.</w:t>
            </w:r>
          </w:p>
          <w:p w14:paraId="5628822E" w14:textId="759AA075" w:rsidR="005031A4" w:rsidRDefault="5C417663" w:rsidP="74E39452">
            <w:pPr>
              <w:spacing w:line="276" w:lineRule="auto"/>
              <w:rPr>
                <w:rFonts w:ascii="Calibri" w:eastAsia="Calibri" w:hAnsi="Calibri" w:cs="Calibri"/>
              </w:rPr>
            </w:pPr>
            <w:r w:rsidRPr="74E39452">
              <w:rPr>
                <w:rFonts w:ascii="Calibri" w:eastAsia="Calibri" w:hAnsi="Calibri" w:cs="Calibri"/>
              </w:rPr>
              <w:t>Poćwicz obliczanie procentu danej liczby na stronie MATZOO:</w:t>
            </w:r>
          </w:p>
          <w:p w14:paraId="3D84B58C" w14:textId="759AA075" w:rsidR="005031A4" w:rsidRDefault="002A7E64" w:rsidP="74E39452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28">
              <w:r w:rsidR="5C417663" w:rsidRPr="74E39452">
                <w:rPr>
                  <w:rStyle w:val="Hipercze"/>
                  <w:rFonts w:ascii="Calibri" w:eastAsia="Calibri" w:hAnsi="Calibri" w:cs="Calibri"/>
                </w:rPr>
                <w:t>https://www.matzoo.pl/klasa7/procent-z-danej-liczby_54_360.html</w:t>
              </w:r>
            </w:hyperlink>
          </w:p>
          <w:p w14:paraId="08CE6F91" w14:textId="759AA075" w:rsidR="005031A4" w:rsidRDefault="005031A4" w:rsidP="74E39452">
            <w:pPr>
              <w:jc w:val="center"/>
              <w:rPr>
                <w:b/>
                <w:bCs/>
              </w:rPr>
            </w:pPr>
          </w:p>
        </w:tc>
        <w:tc>
          <w:tcPr>
            <w:tcW w:w="953" w:type="pct"/>
          </w:tcPr>
          <w:p w14:paraId="0FC1463D" w14:textId="29E716EB" w:rsidR="005031A4" w:rsidRDefault="26F434AA" w:rsidP="005031A4">
            <w:pPr>
              <w:jc w:val="center"/>
            </w:pPr>
            <w:r w:rsidRPr="4C909A80">
              <w:rPr>
                <w:rFonts w:ascii="Calibri" w:eastAsia="Calibri" w:hAnsi="Calibri" w:cs="Calibri"/>
                <w:b/>
                <w:bCs/>
              </w:rPr>
              <w:t>Zajęcia rozwijające kompetencje emocjonalno- społeczne. Artur Grabek - Łukaszewicz</w:t>
            </w:r>
            <w:r w:rsidRPr="4C909A80">
              <w:rPr>
                <w:rFonts w:ascii="Calibri" w:eastAsia="Calibri" w:hAnsi="Calibri" w:cs="Calibri"/>
              </w:rPr>
              <w:t xml:space="preserve"> </w:t>
            </w:r>
          </w:p>
          <w:p w14:paraId="229BDBF2" w14:textId="5A164432" w:rsidR="005031A4" w:rsidRDefault="26F434AA" w:rsidP="005031A4">
            <w:pPr>
              <w:jc w:val="center"/>
            </w:pPr>
            <w:r w:rsidRPr="4C909A80">
              <w:rPr>
                <w:rFonts w:ascii="Calibri" w:eastAsia="Calibri" w:hAnsi="Calibri" w:cs="Calibri"/>
                <w:b/>
                <w:bCs/>
              </w:rPr>
              <w:t>Temat: Dziennik emocji.</w:t>
            </w:r>
            <w:r w:rsidRPr="4C909A80">
              <w:rPr>
                <w:rFonts w:ascii="Calibri" w:eastAsia="Calibri" w:hAnsi="Calibri" w:cs="Calibri"/>
              </w:rPr>
              <w:t xml:space="preserve"> </w:t>
            </w:r>
          </w:p>
          <w:p w14:paraId="61CDCEAD" w14:textId="544044CC" w:rsidR="005031A4" w:rsidRDefault="002A7E64" w:rsidP="4C909A80">
            <w:hyperlink r:id="rId29">
              <w:r w:rsidR="26F434AA" w:rsidRPr="4C909A80">
                <w:rPr>
                  <w:rStyle w:val="Hipercze"/>
                  <w:rFonts w:ascii="Calibri" w:eastAsia="Calibri" w:hAnsi="Calibri" w:cs="Calibri"/>
                </w:rPr>
                <w:t>https://cloud6b.edupage.org/cloud/Dziennik_emocji.pdf?z%3AOglnQLQ4ucip2CWtgz888IssrkWk0tfqsVMDI41lO6Jci7MuZR8y7gTZTNnQ3G32</w:t>
              </w:r>
            </w:hyperlink>
          </w:p>
        </w:tc>
        <w:tc>
          <w:tcPr>
            <w:tcW w:w="959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E8D5" w14:textId="77777777" w:rsidR="002A7E64" w:rsidRDefault="002A7E64" w:rsidP="005031A4">
      <w:pPr>
        <w:spacing w:after="0" w:line="240" w:lineRule="auto"/>
      </w:pPr>
      <w:r>
        <w:separator/>
      </w:r>
    </w:p>
  </w:endnote>
  <w:endnote w:type="continuationSeparator" w:id="0">
    <w:p w14:paraId="1F948D8A" w14:textId="77777777" w:rsidR="002A7E64" w:rsidRDefault="002A7E64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6DEC" w14:textId="77777777" w:rsidR="002A7E64" w:rsidRDefault="002A7E64" w:rsidP="005031A4">
      <w:pPr>
        <w:spacing w:after="0" w:line="240" w:lineRule="auto"/>
      </w:pPr>
      <w:r>
        <w:separator/>
      </w:r>
    </w:p>
  </w:footnote>
  <w:footnote w:type="continuationSeparator" w:id="0">
    <w:p w14:paraId="69E59063" w14:textId="77777777" w:rsidR="002A7E64" w:rsidRDefault="002A7E64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567F8"/>
    <w:multiLevelType w:val="hybridMultilevel"/>
    <w:tmpl w:val="AC00F63E"/>
    <w:lvl w:ilvl="0" w:tplc="3B66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A5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0C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45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0E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89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CC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AA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EC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AF1A2"/>
    <w:rsid w:val="000B61A5"/>
    <w:rsid w:val="001262DE"/>
    <w:rsid w:val="001305D9"/>
    <w:rsid w:val="0014768C"/>
    <w:rsid w:val="002A73DD"/>
    <w:rsid w:val="002A7E64"/>
    <w:rsid w:val="002F6A12"/>
    <w:rsid w:val="004A73AF"/>
    <w:rsid w:val="004D4D44"/>
    <w:rsid w:val="005031A4"/>
    <w:rsid w:val="00601A38"/>
    <w:rsid w:val="00770EEC"/>
    <w:rsid w:val="009202A1"/>
    <w:rsid w:val="00930CCC"/>
    <w:rsid w:val="00956471"/>
    <w:rsid w:val="00996D3E"/>
    <w:rsid w:val="00A7095B"/>
    <w:rsid w:val="00AE575A"/>
    <w:rsid w:val="00BB0D9E"/>
    <w:rsid w:val="00D1125D"/>
    <w:rsid w:val="00D47DDA"/>
    <w:rsid w:val="00EB686B"/>
    <w:rsid w:val="00F01093"/>
    <w:rsid w:val="00F2C474"/>
    <w:rsid w:val="00F4527F"/>
    <w:rsid w:val="011DE4EB"/>
    <w:rsid w:val="013813F1"/>
    <w:rsid w:val="01DABF74"/>
    <w:rsid w:val="01E41F4C"/>
    <w:rsid w:val="0239E160"/>
    <w:rsid w:val="026CBBAF"/>
    <w:rsid w:val="02C56BA6"/>
    <w:rsid w:val="032A9A1F"/>
    <w:rsid w:val="03461929"/>
    <w:rsid w:val="03795236"/>
    <w:rsid w:val="03C90C84"/>
    <w:rsid w:val="03CBFF22"/>
    <w:rsid w:val="043EDE3A"/>
    <w:rsid w:val="04DB1DBB"/>
    <w:rsid w:val="05226E1F"/>
    <w:rsid w:val="054A0546"/>
    <w:rsid w:val="055B9AD0"/>
    <w:rsid w:val="05B7DC89"/>
    <w:rsid w:val="05BE285A"/>
    <w:rsid w:val="05E6E3B8"/>
    <w:rsid w:val="05EA7B20"/>
    <w:rsid w:val="0689E2B9"/>
    <w:rsid w:val="06A47B70"/>
    <w:rsid w:val="06A4CD75"/>
    <w:rsid w:val="06D115D3"/>
    <w:rsid w:val="06E237D7"/>
    <w:rsid w:val="0721FB5A"/>
    <w:rsid w:val="0845F8DA"/>
    <w:rsid w:val="08701748"/>
    <w:rsid w:val="08B783B4"/>
    <w:rsid w:val="09515169"/>
    <w:rsid w:val="0AC6E6B5"/>
    <w:rsid w:val="0AF7173E"/>
    <w:rsid w:val="0AFE8061"/>
    <w:rsid w:val="0B4BDC65"/>
    <w:rsid w:val="0BA64019"/>
    <w:rsid w:val="0BB15280"/>
    <w:rsid w:val="0BCB67E0"/>
    <w:rsid w:val="0BDFBAB7"/>
    <w:rsid w:val="0CD97074"/>
    <w:rsid w:val="0D42AECA"/>
    <w:rsid w:val="0D586750"/>
    <w:rsid w:val="0DB93C5C"/>
    <w:rsid w:val="0DED8659"/>
    <w:rsid w:val="0DF1A653"/>
    <w:rsid w:val="0E16F007"/>
    <w:rsid w:val="0F4DF5F1"/>
    <w:rsid w:val="0F86B167"/>
    <w:rsid w:val="10C05FB4"/>
    <w:rsid w:val="10CAC58D"/>
    <w:rsid w:val="11DCFE13"/>
    <w:rsid w:val="129ED7F6"/>
    <w:rsid w:val="13283E03"/>
    <w:rsid w:val="137D375E"/>
    <w:rsid w:val="13CC7D18"/>
    <w:rsid w:val="13D7F7C5"/>
    <w:rsid w:val="13E47295"/>
    <w:rsid w:val="14069C25"/>
    <w:rsid w:val="14569763"/>
    <w:rsid w:val="148FD02D"/>
    <w:rsid w:val="15550049"/>
    <w:rsid w:val="15E1F526"/>
    <w:rsid w:val="161A4A53"/>
    <w:rsid w:val="168C50C7"/>
    <w:rsid w:val="16A8FE65"/>
    <w:rsid w:val="16D0EAB2"/>
    <w:rsid w:val="16E8B875"/>
    <w:rsid w:val="17B50D26"/>
    <w:rsid w:val="182F9FE2"/>
    <w:rsid w:val="185E9CBD"/>
    <w:rsid w:val="1876AC11"/>
    <w:rsid w:val="188CF15A"/>
    <w:rsid w:val="188E84EF"/>
    <w:rsid w:val="19B59BE6"/>
    <w:rsid w:val="19BBE910"/>
    <w:rsid w:val="19C08EFF"/>
    <w:rsid w:val="1A059839"/>
    <w:rsid w:val="1A3CAF17"/>
    <w:rsid w:val="1AAE03F1"/>
    <w:rsid w:val="1AD0C9FD"/>
    <w:rsid w:val="1B71D828"/>
    <w:rsid w:val="1C589BBE"/>
    <w:rsid w:val="1C6C0819"/>
    <w:rsid w:val="1D6A2F91"/>
    <w:rsid w:val="1E315F73"/>
    <w:rsid w:val="1E5868A8"/>
    <w:rsid w:val="1EA47E02"/>
    <w:rsid w:val="1F41CF68"/>
    <w:rsid w:val="1F4516C1"/>
    <w:rsid w:val="1F7EA6FB"/>
    <w:rsid w:val="1FA972F3"/>
    <w:rsid w:val="20ADA257"/>
    <w:rsid w:val="21E49CC1"/>
    <w:rsid w:val="221B8F74"/>
    <w:rsid w:val="2224D618"/>
    <w:rsid w:val="224BCE19"/>
    <w:rsid w:val="23B3DCD1"/>
    <w:rsid w:val="23D9EACA"/>
    <w:rsid w:val="23F0032A"/>
    <w:rsid w:val="23FA8BC7"/>
    <w:rsid w:val="24141697"/>
    <w:rsid w:val="24205A04"/>
    <w:rsid w:val="2490832D"/>
    <w:rsid w:val="2504AE69"/>
    <w:rsid w:val="254DC928"/>
    <w:rsid w:val="259AEC85"/>
    <w:rsid w:val="25CE0023"/>
    <w:rsid w:val="2615E0EB"/>
    <w:rsid w:val="26BB56B7"/>
    <w:rsid w:val="26F434AA"/>
    <w:rsid w:val="285347B2"/>
    <w:rsid w:val="28F06C63"/>
    <w:rsid w:val="28F82D4D"/>
    <w:rsid w:val="29094185"/>
    <w:rsid w:val="291D46C4"/>
    <w:rsid w:val="29303A11"/>
    <w:rsid w:val="29562B21"/>
    <w:rsid w:val="29AB0BB4"/>
    <w:rsid w:val="29B16EFC"/>
    <w:rsid w:val="29B97A36"/>
    <w:rsid w:val="2A1DE553"/>
    <w:rsid w:val="2A222CBD"/>
    <w:rsid w:val="2A3867E3"/>
    <w:rsid w:val="2AE75FE1"/>
    <w:rsid w:val="2B0D40FD"/>
    <w:rsid w:val="2BAD2DAC"/>
    <w:rsid w:val="2BC90382"/>
    <w:rsid w:val="2C918F02"/>
    <w:rsid w:val="2CE5B620"/>
    <w:rsid w:val="2D0F7401"/>
    <w:rsid w:val="2DF37C86"/>
    <w:rsid w:val="2E2BBC5C"/>
    <w:rsid w:val="2E396F94"/>
    <w:rsid w:val="302FA6BD"/>
    <w:rsid w:val="3151EB19"/>
    <w:rsid w:val="3215F89B"/>
    <w:rsid w:val="3299B721"/>
    <w:rsid w:val="32C86D6B"/>
    <w:rsid w:val="331C2DE8"/>
    <w:rsid w:val="3329D457"/>
    <w:rsid w:val="33A232E5"/>
    <w:rsid w:val="348F5104"/>
    <w:rsid w:val="34A80CF0"/>
    <w:rsid w:val="358864E5"/>
    <w:rsid w:val="35C0C145"/>
    <w:rsid w:val="35FE3CB9"/>
    <w:rsid w:val="36379BC5"/>
    <w:rsid w:val="3643A2F2"/>
    <w:rsid w:val="368E4C0A"/>
    <w:rsid w:val="36AF2957"/>
    <w:rsid w:val="372E6569"/>
    <w:rsid w:val="3736FD00"/>
    <w:rsid w:val="379472FF"/>
    <w:rsid w:val="379E3F35"/>
    <w:rsid w:val="37B5EC1B"/>
    <w:rsid w:val="37BD1CC1"/>
    <w:rsid w:val="37F6520E"/>
    <w:rsid w:val="398064D2"/>
    <w:rsid w:val="39941FF6"/>
    <w:rsid w:val="39B4385F"/>
    <w:rsid w:val="39BD1D68"/>
    <w:rsid w:val="39CCAE76"/>
    <w:rsid w:val="39DE2CEB"/>
    <w:rsid w:val="39E711AC"/>
    <w:rsid w:val="3A077B88"/>
    <w:rsid w:val="3A2D194E"/>
    <w:rsid w:val="3A48998E"/>
    <w:rsid w:val="3A4F021C"/>
    <w:rsid w:val="3A99D0F8"/>
    <w:rsid w:val="3AA7394B"/>
    <w:rsid w:val="3AA99B59"/>
    <w:rsid w:val="3B1E4B90"/>
    <w:rsid w:val="3BB48537"/>
    <w:rsid w:val="3BD856AE"/>
    <w:rsid w:val="3C55DD43"/>
    <w:rsid w:val="3D771DE4"/>
    <w:rsid w:val="3D7A702B"/>
    <w:rsid w:val="3D94D790"/>
    <w:rsid w:val="3E479F28"/>
    <w:rsid w:val="3F0284B4"/>
    <w:rsid w:val="3FE584A2"/>
    <w:rsid w:val="40C31B94"/>
    <w:rsid w:val="40E358BF"/>
    <w:rsid w:val="4165018A"/>
    <w:rsid w:val="41684635"/>
    <w:rsid w:val="4193F28E"/>
    <w:rsid w:val="42894C53"/>
    <w:rsid w:val="42A54109"/>
    <w:rsid w:val="42BDAE4B"/>
    <w:rsid w:val="42ECCC6A"/>
    <w:rsid w:val="430A442E"/>
    <w:rsid w:val="4311C9AA"/>
    <w:rsid w:val="434B753D"/>
    <w:rsid w:val="43BC5CE1"/>
    <w:rsid w:val="43D6841A"/>
    <w:rsid w:val="4427649E"/>
    <w:rsid w:val="44AA7393"/>
    <w:rsid w:val="45E14DE1"/>
    <w:rsid w:val="467036E8"/>
    <w:rsid w:val="4675BEAE"/>
    <w:rsid w:val="4726F32A"/>
    <w:rsid w:val="47827DA8"/>
    <w:rsid w:val="4796BC8C"/>
    <w:rsid w:val="47B248A5"/>
    <w:rsid w:val="47E339BC"/>
    <w:rsid w:val="481A888D"/>
    <w:rsid w:val="48580469"/>
    <w:rsid w:val="4869369F"/>
    <w:rsid w:val="48746E79"/>
    <w:rsid w:val="4986E7D7"/>
    <w:rsid w:val="49C6C953"/>
    <w:rsid w:val="49FFA147"/>
    <w:rsid w:val="4A7974C0"/>
    <w:rsid w:val="4ADF4856"/>
    <w:rsid w:val="4AF7CC9D"/>
    <w:rsid w:val="4B198137"/>
    <w:rsid w:val="4B23ADDC"/>
    <w:rsid w:val="4C4ADB55"/>
    <w:rsid w:val="4C7AACDD"/>
    <w:rsid w:val="4C909A80"/>
    <w:rsid w:val="4CFA8D34"/>
    <w:rsid w:val="4DBBA212"/>
    <w:rsid w:val="4EE37E4E"/>
    <w:rsid w:val="4F09D4E0"/>
    <w:rsid w:val="4F7276A8"/>
    <w:rsid w:val="505AB484"/>
    <w:rsid w:val="508D8DE4"/>
    <w:rsid w:val="51044EFB"/>
    <w:rsid w:val="51076B8D"/>
    <w:rsid w:val="510A10AA"/>
    <w:rsid w:val="51349724"/>
    <w:rsid w:val="51D4BD70"/>
    <w:rsid w:val="521B1F10"/>
    <w:rsid w:val="529FB019"/>
    <w:rsid w:val="5332C827"/>
    <w:rsid w:val="538F6D3D"/>
    <w:rsid w:val="538F8988"/>
    <w:rsid w:val="53F45345"/>
    <w:rsid w:val="53FFE229"/>
    <w:rsid w:val="5434D382"/>
    <w:rsid w:val="548397D6"/>
    <w:rsid w:val="54F6E936"/>
    <w:rsid w:val="550AEB7D"/>
    <w:rsid w:val="55CE8855"/>
    <w:rsid w:val="566793DB"/>
    <w:rsid w:val="56BDBA1F"/>
    <w:rsid w:val="573735F3"/>
    <w:rsid w:val="578B7F50"/>
    <w:rsid w:val="57AE5441"/>
    <w:rsid w:val="57DCE1CE"/>
    <w:rsid w:val="59648DEA"/>
    <w:rsid w:val="59E0CEB4"/>
    <w:rsid w:val="5A25FC3D"/>
    <w:rsid w:val="5A56BF64"/>
    <w:rsid w:val="5B5970BD"/>
    <w:rsid w:val="5BBFB83E"/>
    <w:rsid w:val="5BC491AD"/>
    <w:rsid w:val="5C01C685"/>
    <w:rsid w:val="5C1A4CD2"/>
    <w:rsid w:val="5C1F575B"/>
    <w:rsid w:val="5C417663"/>
    <w:rsid w:val="5C5F64D4"/>
    <w:rsid w:val="5C645CF8"/>
    <w:rsid w:val="5C6A5A4F"/>
    <w:rsid w:val="5CF8ACC0"/>
    <w:rsid w:val="5D100803"/>
    <w:rsid w:val="5D825CA5"/>
    <w:rsid w:val="5D9E29B6"/>
    <w:rsid w:val="5DA9F9B7"/>
    <w:rsid w:val="5DD4D223"/>
    <w:rsid w:val="5DEA18B9"/>
    <w:rsid w:val="5F14387D"/>
    <w:rsid w:val="5F807EAD"/>
    <w:rsid w:val="5FA446B2"/>
    <w:rsid w:val="5FCEB659"/>
    <w:rsid w:val="5FD3DC24"/>
    <w:rsid w:val="603D371C"/>
    <w:rsid w:val="60651AE4"/>
    <w:rsid w:val="60E8BCEE"/>
    <w:rsid w:val="6140393D"/>
    <w:rsid w:val="620369F6"/>
    <w:rsid w:val="622BCEB1"/>
    <w:rsid w:val="6248A013"/>
    <w:rsid w:val="624E215C"/>
    <w:rsid w:val="62D85E0B"/>
    <w:rsid w:val="6309B1F2"/>
    <w:rsid w:val="6349F562"/>
    <w:rsid w:val="636D88A3"/>
    <w:rsid w:val="63DDD5FA"/>
    <w:rsid w:val="63F10F54"/>
    <w:rsid w:val="6446E0C6"/>
    <w:rsid w:val="6531DA12"/>
    <w:rsid w:val="656A5779"/>
    <w:rsid w:val="67A1833A"/>
    <w:rsid w:val="681D44B0"/>
    <w:rsid w:val="695855B2"/>
    <w:rsid w:val="69F38339"/>
    <w:rsid w:val="6A4A19A6"/>
    <w:rsid w:val="6AB15659"/>
    <w:rsid w:val="6B11E74A"/>
    <w:rsid w:val="6C120E32"/>
    <w:rsid w:val="6C67B655"/>
    <w:rsid w:val="6CA5F704"/>
    <w:rsid w:val="6D6714E5"/>
    <w:rsid w:val="6D6C78EA"/>
    <w:rsid w:val="6DB99E44"/>
    <w:rsid w:val="6E38BE62"/>
    <w:rsid w:val="6EC375C3"/>
    <w:rsid w:val="6F91A22B"/>
    <w:rsid w:val="7004AD47"/>
    <w:rsid w:val="701AFC79"/>
    <w:rsid w:val="7029F675"/>
    <w:rsid w:val="70D52D82"/>
    <w:rsid w:val="70D5A9BF"/>
    <w:rsid w:val="7120EF29"/>
    <w:rsid w:val="71A5673F"/>
    <w:rsid w:val="71BA77A1"/>
    <w:rsid w:val="7232D6E6"/>
    <w:rsid w:val="724392CE"/>
    <w:rsid w:val="72AF268F"/>
    <w:rsid w:val="7330C254"/>
    <w:rsid w:val="733B4AB6"/>
    <w:rsid w:val="73D607ED"/>
    <w:rsid w:val="7472D4F0"/>
    <w:rsid w:val="74A384E8"/>
    <w:rsid w:val="74E39452"/>
    <w:rsid w:val="74FD6E17"/>
    <w:rsid w:val="751C5BC3"/>
    <w:rsid w:val="75855AE8"/>
    <w:rsid w:val="75CA8B7D"/>
    <w:rsid w:val="7605B12A"/>
    <w:rsid w:val="7668D42F"/>
    <w:rsid w:val="767B6ED9"/>
    <w:rsid w:val="769F6334"/>
    <w:rsid w:val="776D97D2"/>
    <w:rsid w:val="77E634DC"/>
    <w:rsid w:val="786A31E2"/>
    <w:rsid w:val="78733BE0"/>
    <w:rsid w:val="78C4BE8B"/>
    <w:rsid w:val="798D86D2"/>
    <w:rsid w:val="799D5133"/>
    <w:rsid w:val="79C93AC6"/>
    <w:rsid w:val="7A0819D1"/>
    <w:rsid w:val="7A2B6A9E"/>
    <w:rsid w:val="7A2EB3AF"/>
    <w:rsid w:val="7C396B14"/>
    <w:rsid w:val="7C461AC5"/>
    <w:rsid w:val="7C4BF9A4"/>
    <w:rsid w:val="7C7281A3"/>
    <w:rsid w:val="7D1D184C"/>
    <w:rsid w:val="7D2EDDFE"/>
    <w:rsid w:val="7F2B88F2"/>
    <w:rsid w:val="7F2E53C3"/>
    <w:rsid w:val="7F315DE1"/>
    <w:rsid w:val="7F7D8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4A27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996D3E"/>
  </w:style>
  <w:style w:type="character" w:customStyle="1" w:styleId="eop">
    <w:name w:val="eop"/>
    <w:basedOn w:val="Domylnaczcionkaakapitu"/>
    <w:rsid w:val="00996D3E"/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qlUKAJs7TFO" TargetMode="External"/><Relationship Id="rId18" Type="http://schemas.openxmlformats.org/officeDocument/2006/relationships/hyperlink" Target="https://www.youtube.com/watch?v=Qa3qOlQzPWQ" TargetMode="External"/><Relationship Id="rId26" Type="http://schemas.openxmlformats.org/officeDocument/2006/relationships/hyperlink" Target="https://www.swietywojciech.pl/Strefa-katechety/Bezplatne-pomoce-do-pobrania/Szkola-podstawowa-klasy-4-8/Wierze-bo-chce-Zasady-krolestw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P5Gib9SXo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podreczniki.pl/a/czynniki-wplywajace-na-szybkosc-rozpuszczania-sie-substancji-w-wodzie/D1OYYnxU6" TargetMode="External"/><Relationship Id="rId17" Type="http://schemas.openxmlformats.org/officeDocument/2006/relationships/hyperlink" Target="https://www.youtube.com/watch?v=04jyuAwDxDc" TargetMode="External"/><Relationship Id="rId25" Type="http://schemas.openxmlformats.org/officeDocument/2006/relationships/hyperlink" Target="https://www.pch24.pl/swiety-stanislaw---patron-polski-na-trudne-czasy,2351,i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LXiennnlDY" TargetMode="External"/><Relationship Id="rId20" Type="http://schemas.openxmlformats.org/officeDocument/2006/relationships/hyperlink" Target="https://pistacja.tv/film/mat00425-srednia-arytmetyczna" TargetMode="External"/><Relationship Id="rId29" Type="http://schemas.openxmlformats.org/officeDocument/2006/relationships/hyperlink" Target="https://cloud6b.edupage.org/cloud/Dziennik_emocji.pdf?z%3AOglnQLQ4ucip2CWtgz888IssrkWk0tfqsVMDI41lO6Jci7MuZR8y7gTZTNnQ3G3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N5wjGHtl8A" TargetMode="External"/><Relationship Id="rId24" Type="http://schemas.openxmlformats.org/officeDocument/2006/relationships/hyperlink" Target="https://epodreczniki.pl/a/jak-dzialaja-hormony/Dv1QrAAMq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7nvlhEVsrNY" TargetMode="External"/><Relationship Id="rId23" Type="http://schemas.openxmlformats.org/officeDocument/2006/relationships/hyperlink" Target="https://epodreczniki.pl/a/uklad-hormonalny/DtphNy1cH" TargetMode="External"/><Relationship Id="rId28" Type="http://schemas.openxmlformats.org/officeDocument/2006/relationships/hyperlink" Target="https://www.matzoo.pl/klasa7/procent-z-danej-liczby_54_360.html" TargetMode="External"/><Relationship Id="rId10" Type="http://schemas.openxmlformats.org/officeDocument/2006/relationships/hyperlink" Target="https://damianrudnik.com/sprawdz-swoja-wiedze-sportowa-test-teleturniej-lub-gra-labirynt-bedzie-20-20/" TargetMode="External"/><Relationship Id="rId19" Type="http://schemas.openxmlformats.org/officeDocument/2006/relationships/hyperlink" Target="https://padlet.com/jlajewska/Bookmark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T1SSzCvibM" TargetMode="External"/><Relationship Id="rId22" Type="http://schemas.openxmlformats.org/officeDocument/2006/relationships/hyperlink" Target="https://www.youtube.com/watch?v=pTUPw1hYvWA" TargetMode="External"/><Relationship Id="rId27" Type="http://schemas.openxmlformats.org/officeDocument/2006/relationships/hyperlink" Target="https://padlet.com/jlajewska/Bookmark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38A38-9E80-4B83-BDA5-DB817B7B6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1FD96-AD59-4EEB-AD3A-2298B19B6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91935-B2DB-4D44-B61A-AF4F7B0F1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28</cp:revision>
  <dcterms:created xsi:type="dcterms:W3CDTF">2020-03-23T15:10:00Z</dcterms:created>
  <dcterms:modified xsi:type="dcterms:W3CDTF">2020-04-09T19:44:00Z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