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E9" w:rsidRDefault="00A14984" w:rsidP="005F3B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PLAN ROZWOJU ZAWODOWEGO NAUCZYCIELA MIANOWANEGO UBIEGAJĄCEGO SIĘ O AWANS NA STOPIEŃ NAUCZYCIELA DYPLOMOWANEGO</w:t>
      </w: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2E9" w:rsidRDefault="00A14984" w:rsidP="005F3BE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Imię i nazwisko : 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Beata Kiluk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Zajmowane stanowisko: nauczyciel chemii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geografii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 stażu : 1 września 201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 stażu: 31 maj 201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9r.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Stopień awansu zawodowego : nauczyciel mianowany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Podstawy opracowania planu: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Sportu z dnia 1 grudnia 2004 r.</w:t>
      </w:r>
      <w:r w:rsidR="005F3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uzyskiwania stopni awansu zawodowego przez nauczycieli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 Zespołu Szkół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Własny plan pracy na rok szkolny: 201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, 201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, 201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0"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Indywidualne zainteres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t>owania, preferencje i potrzeby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542E9" w:rsidRDefault="00A14984" w:rsidP="005F3B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 ust. 2 pkt 1</w:t>
      </w:r>
    </w:p>
    <w:p w:rsidR="000542E9" w:rsidRDefault="00A14984" w:rsidP="005F3BE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Uzyskanie pozytywnych efektów w pracy dydaktycznej, wychowawczej lub opiekuńczej na skutek wdrożenia działań mających na celu doskonalenie pracy własnej i podniesienie jakości pracy szkoły</w:t>
      </w:r>
    </w:p>
    <w:p w:rsidR="000542E9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Poznanie procedury awansu zawodowego i przygotowanie planu rozwoju - analiza przepisów prawa oświatowego dotyczących awansu zawodowego na nauczyciela dyplomowanego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t>, analiza dokumentów szkolnych.</w:t>
      </w:r>
    </w:p>
    <w:p w:rsidR="000542E9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Dokumentowanie realizacji planu i przygotowanie sprawozdania z realizacji planu - wykonywanie zadań zawartych w planie pracy i tych, które przyniesie bieżące życie szkoły.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Opracowanie sprawozdan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t>ia z realizacji planu rozwoju.</w:t>
      </w:r>
    </w:p>
    <w:p w:rsidR="000542E9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Uczestniczenie w pracach związanych z podniesieniem jakości pracy szkoły - analiza dokumentów: Statut Sz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>koły, WSO, Program Wychowawczy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, PSO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2E9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Uczestniczenie w różnych formach doskonalenia służących własnemu rozwojowi i podniesieniu poziomu jakości pracy szkoły - udział w różnych formach kształcenia zawodowego związanych z metodyką nauczania. Wykorzystanie technologii informatycznych na zajęciach edukacyjnych. Samodzielne studiowanie literatury fachowej, w tym czasopism metodycznych, zasobów Internetu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2E9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>5. Stosowanie metod aktywizujących w pracy pedagogicznej - praca podczas za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t>jęć lekcyjnych i pozalekcyjnych</w:t>
      </w:r>
    </w:p>
    <w:p w:rsidR="000542E9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6. Doskonalenie miejsca pracy - wykonywanie przez uczniów plakatów, prezentacji multimedialnych wykorzystywanych na lekcjach, przygotowanie i uaktualniani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t>e spisu odczynników chemicznych.</w:t>
      </w:r>
    </w:p>
    <w:p w:rsidR="00357CED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Promocja szkoły w środowisku - p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>okaz doświadczeń chemicznych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2E9" w:rsidRDefault="000542E9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E9" w:rsidRDefault="00357CED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A14984"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tematyki uzależnień i negatywnych </w:t>
      </w:r>
      <w:proofErr w:type="spellStart"/>
      <w:r w:rsidR="00A14984"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="00A14984"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społecznych - referaty przygotowywane przez uczniów,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pedagogiem szkolnym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2E9" w:rsidRDefault="000542E9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2E9" w:rsidRDefault="00357CED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14984"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14984"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ebrania z rodzicami zgodnie z harmonogramem pracy szkoły na dany rok szkolny, kontakty indywidualne dotyczące problemów wychowawczych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2E9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Opracowanie i wdrożenie narzędzi diagnostycznych - opracowanie: ankiet, testów, krzyżówek, zadań, testów na „wejściu” z chemii 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geografii 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klas o profilu 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ogólnym oraz rozszerzonym</w:t>
      </w:r>
      <w:r w:rsidR="000542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42E9" w:rsidRDefault="00A14984" w:rsidP="005F3B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 ust. 2 pkt 2</w:t>
      </w:r>
    </w:p>
    <w:p w:rsidR="000542E9" w:rsidRDefault="00A14984" w:rsidP="005F3B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Wykorzystanie w pracy technologii</w:t>
      </w:r>
      <w:r w:rsidR="000542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informacyjnej i komunikacyjnej</w:t>
      </w: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Doskonalenie wiedzy i umiejętności w obsłudze komputera i Internetu - korzystanie z technologii komputerowej i informacyjnej w pracy pedagogicznej, korzystanie z zasobów Internetu, przygotowywanie materiałów do pracy (testy, ćwiczenia, zadania) za pomocą komp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utera. Stosowanie Internetu do 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kontaktów z rodzicami, nauczycielami, uczniami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Opracowanie Planu Rozwoju Zawodowego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3. Sporządzenie i modyfikacja spisu odczynników chemicznych - spis stworzony w programie Excel ułatwiający szybkie znalezienie potrzebnego odczynnika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4. Opracowanie dyplomów i podziękowań - opracowanie dyplomów i podziękowań technologią komputerową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5. Prezentacje multimedialne - wykorzystanie opracowanych prezentacji podczas lekcji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6. Zastosowanie multimediów w nauczaniu chemii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geografii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korzystanie z filmów, prezentacji multimedialnych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Posługiwanie się technologią komputerową i informacyjną w pracy pedagogicznej - przygotowanie rozkładów materiału, PSO. Opracowanie ćwiczeń, zadań powtórkowych i utrwalających, krzyżówek itp. 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8. Wykorzystanie Internetu jako źródła informacji -wyszukiwanie stron internetowych bogatych w informacje chemiczne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geograficzne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można wykorzystać na lekcji chemii </w:t>
      </w:r>
      <w:r w:rsidR="00357CED">
        <w:rPr>
          <w:rFonts w:ascii="Times New Roman" w:eastAsia="Times New Roman" w:hAnsi="Times New Roman" w:cs="Times New Roman"/>
          <w:sz w:val="24"/>
          <w:szCs w:val="24"/>
          <w:lang w:eastAsia="pl-PL"/>
        </w:rPr>
        <w:t>oraz geografii.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 ust. 2 pkt 3</w:t>
      </w: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Umiejętność dzielenia się wiedzą i doświadczeniem z innymi nauczycielami, w tym przez prowadzenie otwartych zajęć, w szczególności dla nauczycieli stażystów i nauczycieli kontraktowych, prowadzenie zajęć dla nauczycieli w ramach wewnątrzszkolnego doskonalenia zawodowego lub innych zad</w:t>
      </w:r>
      <w:r w:rsidR="00841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ań</w:t>
      </w: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Udział w spotkaniach rady peda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t>gogicznej - udział w dyskusjach.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2. Udział w wewnątrzszkolnym doskonaleniu nauczyciel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t>i- szkolenia rady pedagogicznej.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3. Współuczestniczenie w zespole przedmiotów przyrodniczyc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t>h- dyskusje, analizy, ewaluacje.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4. Prowadzenie zajęć otwartych dla nauczycieli ze szczególnym uwzględnieniem tych z małym stażem- opracowanie konspektów lekcji, pomocy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dydaktycznych, omówienie zajęć.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5. Współpraca z nauczycielami w celu rozpoznawania i niwelowania trudności wychowawczych- dyskusja na temat problemów wychowawczych i sposobów ich rozwiązania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143" w:rsidRDefault="00A14984" w:rsidP="005F3BE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 ust. 2 pkt 4a</w:t>
      </w:r>
      <w:r w:rsidRPr="00841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Opracowanie i wdrożenie programu działań edukacyjnych, wychowawczych, opiekuńczych lub innych związanych odpowiednio z oświatą, pomocą społeczną lub postępowaniem w sprawach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1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nieletnich</w:t>
      </w: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Opracowanie, modyfikacja i realizowanie programu: P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t>rzedmiotowy System Oceniania z c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hemii 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geografii 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- opracowanie programu, jego wd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t>rożenie i coroczna modyfikacja.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Opracowanie i wdrożenie programu koła chemicznego - prowadzenie zajęć koła chemicznego w 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oparciu o opracowany program.</w:t>
      </w:r>
    </w:p>
    <w:p w:rsidR="00841143" w:rsidRDefault="00A14984" w:rsidP="005F3B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 ust. 2 pkt 4c</w:t>
      </w: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Poszerzenie zakresu działań szkoły w szczególności dotyczących zada</w:t>
      </w:r>
      <w:r w:rsidR="008411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ń dydaktycznych, wychowawczych lub opiekuńczych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Udział w realizacji programu profilaktyki prozdrowotnej - omawianie i promowanie podczas lekcji  celów i zadań programu profilaktyki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41143" w:rsidRDefault="00841143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2. Zorganizowanie i przeprowadzenie konkursów na terenie szkoły dla uczniów gimnazjum - opracowanie pytań, powołanie zespołu uczniów koordynujących przebieg konkursu, przeprowadzenie konkursu</w:t>
      </w:r>
    </w:p>
    <w:p w:rsidR="00841143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Organizowanie 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t>wyjazdów edukacyjnych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wyjazd 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04410" w:rsidRP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</w:t>
      </w:r>
      <w:r w:rsidR="00304410" w:rsidRPr="00304410">
        <w:rPr>
          <w:rFonts w:ascii="Times New Roman" w:hAnsi="Times New Roman" w:cs="Times New Roman"/>
          <w:sz w:val="24"/>
          <w:szCs w:val="24"/>
        </w:rPr>
        <w:t>Podlaskiego Festiwalu Nauki i Sztuki</w:t>
      </w:r>
      <w:r w:rsidR="008411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304410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4. Poszerzenie wiadomości i umiejętności z zakresu dydaktyki, pedagogiki i psychologii - zapoznanie z literaturą (lektura czasopism, ksi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ążek i stron internetowych).</w:t>
      </w:r>
    </w:p>
    <w:p w:rsidR="00304410" w:rsidRDefault="00304410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10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5. Uczestniczenie w realizacji zadań edukacyjnych lub wychowawczych, które przyniesie bieżące życie szkoły - udział w zadaniach bieżących z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lecanych przez dyrektora szkoły.</w:t>
      </w:r>
    </w:p>
    <w:p w:rsidR="00304410" w:rsidRDefault="00304410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10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6. Prowadzenie koła chemicznego - realizacja zadań z opracowanego programu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410" w:rsidRDefault="00A14984" w:rsidP="005F3B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 ust. 2 pkt 4e</w:t>
      </w: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04410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Wykonywanie zadań na rzecz oświaty, pomocy społecznej lub postępowania w sprawach nieletnich we współpracy z innymi osobami, instytucjami lub innymi podmiotami.</w:t>
      </w: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Nawiązanie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ółpracy z pedagogiem szkolnym. </w:t>
      </w:r>
    </w:p>
    <w:p w:rsidR="00304410" w:rsidRDefault="00304410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10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2. Współpraca z nauczycielami szkoły - korelacja działań i zadań dydaktyczno- wychowawczych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410" w:rsidRDefault="00304410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410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4. Pełnieni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dodatkowych funkcji w szkole </w:t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wykonywanie dodatkowych zadań wynikających z bieżących potrzeb szkoły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4410" w:rsidRDefault="00A14984" w:rsidP="005F3BE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 ust. 2 pkt 5</w:t>
      </w: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</w:p>
    <w:p w:rsidR="00304410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Umiejętność rozpoznawania i rozwiązywania problemów edukacyjnych, wychowawczych lub innych, z uwzględnieniem specyfiki typu i rodzaju szkoły, w której nauczyciel jest zatrudniony</w:t>
      </w:r>
    </w:p>
    <w:p w:rsidR="00304410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Dokonywanie opisu i analizy rozwiązania przypadków dydaktyczno- wychowawczych - zaobserwowanie niepokojących sygnałów dotyczących ucznia, sytuacji i problemu w szkole. Określenie znaczenia problemu, propozycje rozwiąz</w:t>
      </w:r>
      <w:r w:rsidR="0030441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i efekty podjętych działań.</w:t>
      </w:r>
    </w:p>
    <w:p w:rsidR="00A14984" w:rsidRPr="00A14984" w:rsidRDefault="00A14984" w:rsidP="005F3BE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1498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Plan ma charakter otwarty i może w trakcie realizacji podlegać modyfikacji.</w:t>
      </w:r>
    </w:p>
    <w:p w:rsidR="008E5F89" w:rsidRDefault="008E5F89" w:rsidP="005F3BE5">
      <w:pPr>
        <w:jc w:val="both"/>
        <w:rPr>
          <w:sz w:val="24"/>
          <w:szCs w:val="24"/>
        </w:rPr>
      </w:pPr>
    </w:p>
    <w:p w:rsidR="008A557F" w:rsidRDefault="008A557F" w:rsidP="005F3BE5">
      <w:pPr>
        <w:jc w:val="both"/>
        <w:rPr>
          <w:sz w:val="24"/>
          <w:szCs w:val="24"/>
        </w:rPr>
      </w:pPr>
    </w:p>
    <w:p w:rsidR="008A557F" w:rsidRPr="008A557F" w:rsidRDefault="008A557F" w:rsidP="005F3B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A557F">
        <w:rPr>
          <w:rFonts w:ascii="Times New Roman" w:hAnsi="Times New Roman" w:cs="Times New Roman"/>
          <w:sz w:val="24"/>
          <w:szCs w:val="24"/>
        </w:rPr>
        <w:t xml:space="preserve">Beata </w:t>
      </w:r>
      <w:proofErr w:type="spellStart"/>
      <w:r w:rsidRPr="008A557F">
        <w:rPr>
          <w:rFonts w:ascii="Times New Roman" w:hAnsi="Times New Roman" w:cs="Times New Roman"/>
          <w:sz w:val="24"/>
          <w:szCs w:val="24"/>
        </w:rPr>
        <w:t>Kiluk</w:t>
      </w:r>
      <w:proofErr w:type="spellEnd"/>
    </w:p>
    <w:sectPr w:rsidR="008A557F" w:rsidRPr="008A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0E"/>
    <w:rsid w:val="000542E9"/>
    <w:rsid w:val="0029704B"/>
    <w:rsid w:val="00304410"/>
    <w:rsid w:val="00357CED"/>
    <w:rsid w:val="005F3BE5"/>
    <w:rsid w:val="00841143"/>
    <w:rsid w:val="008A557F"/>
    <w:rsid w:val="008C480E"/>
    <w:rsid w:val="008E5F89"/>
    <w:rsid w:val="00A1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469FC-125B-45C1-BF07-E65750F9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Kpt. L. J. Silver</cp:lastModifiedBy>
  <cp:revision>2</cp:revision>
  <dcterms:created xsi:type="dcterms:W3CDTF">2019-06-25T15:15:00Z</dcterms:created>
  <dcterms:modified xsi:type="dcterms:W3CDTF">2019-06-25T15:15:00Z</dcterms:modified>
</cp:coreProperties>
</file>