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DF" w:rsidRDefault="00FE6CDF" w:rsidP="00FE6CDF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12258C">
        <w:rPr>
          <w:sz w:val="24"/>
          <w:szCs w:val="24"/>
        </w:rPr>
        <w:t>Lekcja</w:t>
      </w:r>
    </w:p>
    <w:p w:rsidR="00FE6CDF" w:rsidRDefault="00FE6CDF" w:rsidP="00FE6C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FE6CDF" w:rsidRDefault="00FE6CDF" w:rsidP="00FE6C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04.05.20r.</w:t>
      </w:r>
    </w:p>
    <w:p w:rsidR="00FE6CDF" w:rsidRDefault="00FE6CDF" w:rsidP="00FE6CDF">
      <w:pPr>
        <w:pStyle w:val="NormalnyWeb"/>
        <w:spacing w:before="0" w:beforeAutospacing="0" w:after="0" w:afterAutospacing="0"/>
      </w:pPr>
      <w:r>
        <w:t>Data  przesłania zadania:  11.05.20r. do godz. 11.45</w:t>
      </w:r>
    </w:p>
    <w:p w:rsidR="00FE6CDF" w:rsidRDefault="00FE6CDF" w:rsidP="00FE6C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FE6CDF" w:rsidRPr="00504569" w:rsidRDefault="00FE6CDF" w:rsidP="00FE6CDF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E6CDF" w:rsidRPr="00504569" w:rsidRDefault="00FE6CDF" w:rsidP="00FE6CDF">
      <w:pPr>
        <w:spacing w:after="0" w:line="240" w:lineRule="auto"/>
        <w:rPr>
          <w:sz w:val="24"/>
          <w:szCs w:val="24"/>
          <w:u w:val="single"/>
        </w:rPr>
      </w:pPr>
      <w:r w:rsidRPr="00504569">
        <w:rPr>
          <w:rFonts w:cstheme="minorHAnsi"/>
          <w:color w:val="FF0000"/>
          <w:u w:val="single"/>
        </w:rPr>
        <w:t xml:space="preserve"> </w:t>
      </w:r>
      <w:r w:rsidRPr="00504569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Pr="00504569">
        <w:rPr>
          <w:sz w:val="24"/>
          <w:szCs w:val="24"/>
          <w:u w:val="single"/>
        </w:rPr>
        <w:t xml:space="preserve"> Funkcjonowanie żeńskiego układu rozrodczego. </w:t>
      </w:r>
    </w:p>
    <w:p w:rsidR="00FE6CDF" w:rsidRPr="00487EE6" w:rsidRDefault="00FE6CDF" w:rsidP="00FE6CDF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hAnsi="Times New Roman" w:cs="Times New Roman"/>
          <w:color w:val="FF0000"/>
          <w:sz w:val="24"/>
          <w:szCs w:val="24"/>
        </w:rPr>
      </w:pPr>
      <w:r w:rsidRPr="00487EE6">
        <w:rPr>
          <w:b/>
          <w:color w:val="FF0000"/>
          <w:sz w:val="24"/>
          <w:szCs w:val="24"/>
        </w:rPr>
        <w:t>Podstawa programowa</w:t>
      </w:r>
      <w:r>
        <w:rPr>
          <w:b/>
          <w:color w:val="FF0000"/>
          <w:sz w:val="24"/>
          <w:szCs w:val="24"/>
        </w:rPr>
        <w:t>:</w:t>
      </w:r>
    </w:p>
    <w:p w:rsidR="00FE6CDF" w:rsidRDefault="00FE6CDF" w:rsidP="00FE6CDF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Uczeń </w:t>
      </w:r>
      <w:r w:rsidRPr="0012258C">
        <w:rPr>
          <w:color w:val="FF0000"/>
          <w:sz w:val="24"/>
          <w:szCs w:val="24"/>
        </w:rPr>
        <w:t>opisuje fazy cyklu miesiączkowego kobiety</w:t>
      </w:r>
      <w:r>
        <w:rPr>
          <w:color w:val="FF0000"/>
          <w:sz w:val="24"/>
          <w:szCs w:val="24"/>
        </w:rPr>
        <w:t>.</w:t>
      </w:r>
    </w:p>
    <w:p w:rsidR="00FE6CDF" w:rsidRDefault="00FE6CDF" w:rsidP="00FE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 i przepisz notatkę.</w:t>
      </w:r>
    </w:p>
    <w:p w:rsidR="00FE6CDF" w:rsidRDefault="00FE6CDF" w:rsidP="00FE6C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221 – 223)  </w:t>
      </w:r>
    </w:p>
    <w:p w:rsidR="00FE6CDF" w:rsidRDefault="00FE6CDF" w:rsidP="00FE6C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FE6CDF" w:rsidRDefault="00FE6CDF" w:rsidP="00FE6CDF">
      <w:pPr>
        <w:spacing w:after="0" w:line="240" w:lineRule="auto"/>
        <w:outlineLvl w:val="0"/>
      </w:pPr>
      <w:r w:rsidRPr="000E6631">
        <w:rPr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Pr="000E6631">
        <w:rPr>
          <w:sz w:val="24"/>
          <w:szCs w:val="24"/>
        </w:rPr>
        <w:t xml:space="preserve"> </w:t>
      </w:r>
      <w:r>
        <w:rPr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FE6CDF" w:rsidRDefault="00FE6CDF" w:rsidP="00FE6CD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E6CDF" w:rsidRPr="004B026E" w:rsidRDefault="00FE6CDF" w:rsidP="00FE6CDF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FE6CDF" w:rsidRDefault="00FE6CDF" w:rsidP="00FE6CDF">
      <w:pPr>
        <w:spacing w:after="0" w:line="240" w:lineRule="auto"/>
        <w:outlineLvl w:val="0"/>
        <w:rPr>
          <w:b/>
        </w:rPr>
      </w:pPr>
    </w:p>
    <w:p w:rsidR="00FE6CDF" w:rsidRPr="00487EE6" w:rsidRDefault="00FE6CDF" w:rsidP="00FE6CDF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FE6CDF" w:rsidRDefault="00FE6CDF" w:rsidP="00FE6CDF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FE6CDF" w:rsidRPr="0012258C" w:rsidRDefault="00FE6CDF" w:rsidP="00FE6CD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Fazy cyklu miesiączkowego kobiety: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krwawienie miesiączkowe( miesiączka)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trwa 3 – 7 dni,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polega na usunięciu niezapłodnionej komórki jajowej z macicy, złuszczaniu się błony śluzowej macicy, która jest wydalana z organizmu podczas skurczu macicy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okres względnej niepłodności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rozpoczęcie dojrzewania jednego z pęcherzyków jajnikowych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-pęcherzyk wydziela estrogeny odpowiedzialne za odnowę błony śluzowej macicy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owulacja(jajeczkowanie)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uwolnienie komórki jajowej z pęcherzyka jajnikowego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 przekształcenie pęcherzyka jajnikowego w ciałko żółte, które wytwarza progesteron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progesteron zmienia budowę ściany macicy. Staje się ona grubsza i zwiększa się w niej ilość naczyń włosowatych.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faza płodności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 – rozpoczyna się 4 dni przed owulacją , a kończy się 5 dni po domniemanej owulacji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( komórka jajowa żyje tylko 24 godz. od momentu owulacji, a plemnik od 2 do 4 dni)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j</w:t>
      </w:r>
      <w:r>
        <w:rPr>
          <w:rFonts w:ascii="Times New Roman" w:hAnsi="Times New Roman" w:cs="Times New Roman"/>
          <w:color w:val="000000"/>
          <w:sz w:val="24"/>
          <w:szCs w:val="24"/>
        </w:rPr>
        <w:t>eśli nie dojdzie do zapłodnienia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 ciałko żółte przestaje wydzielać progesteron i stopniowo zanika, a komórka jajowa obumiera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faza niepłodności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niski poziom hormonów płciowych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zespół napięcia przedmiesiączkowego(ból brzucha, obrzmienie nóg, drażliwość, wahania nastrojów).</w:t>
      </w:r>
    </w:p>
    <w:p w:rsidR="00A21F5F" w:rsidRPr="00A21F5F" w:rsidRDefault="00FE6CDF" w:rsidP="00A21F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2. Jeśli podczas fazy płodności dochodzi do zapłodnienia to ciałko żółte cały czas wydziela progesteron a pęcherzyki jajnikowe nie dojrzewają, a błona śluzowa się nie złuszcza.</w:t>
      </w:r>
    </w:p>
    <w:p w:rsidR="00FE6CDF" w:rsidRDefault="00FE6CDF" w:rsidP="00FE6C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pacing w:val="5"/>
        </w:rPr>
        <w:t xml:space="preserve">III 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na platformieEpodręczniki.pl  08.05.20r. w godz.12.00-12.30 odbędzie się sprawdzenie 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działów  </w:t>
      </w:r>
      <w:r>
        <w:rPr>
          <w:rFonts w:ascii="Times New Roman" w:hAnsi="Times New Roman" w:cs="Times New Roman"/>
          <w:color w:val="FF0000"/>
          <w:sz w:val="24"/>
          <w:szCs w:val="24"/>
        </w:rPr>
        <w:t>,, Regulacja nerwowo- hormonalna”, ,, Narządy zmysłów”.</w:t>
      </w:r>
    </w:p>
    <w:p w:rsidR="00FE6CDF" w:rsidRDefault="00FE6CDF" w:rsidP="00FE6C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6CDF" w:rsidRPr="00504569" w:rsidRDefault="00FE6CDF" w:rsidP="00FE6C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Wymagania dla ucznia </w:t>
      </w:r>
      <w:r w:rsidRPr="0012258C">
        <w:rPr>
          <w:rFonts w:ascii="Times New Roman" w:hAnsi="Times New Roman"/>
          <w:b/>
          <w:bCs/>
          <w:sz w:val="24"/>
          <w:szCs w:val="24"/>
        </w:rPr>
        <w:t>z działów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</w:rPr>
        <w:t>: ,,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Układ</w:t>
      </w:r>
      <w:r w:rsidRPr="0012258C">
        <w:rPr>
          <w:rFonts w:ascii="Times New Roman" w:hAnsi="Times New Roman"/>
          <w:b/>
          <w:sz w:val="24"/>
          <w:szCs w:val="24"/>
        </w:rPr>
        <w:t xml:space="preserve"> nerwowo- hormonalny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2258C">
        <w:rPr>
          <w:rFonts w:ascii="Times New Roman" w:hAnsi="Times New Roman"/>
          <w:b/>
          <w:sz w:val="24"/>
          <w:szCs w:val="24"/>
        </w:rPr>
        <w:t xml:space="preserve">, ,, Narządy zmysłów”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Wskazuje funkcje</w:t>
      </w:r>
      <w:r w:rsidRPr="00504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569">
        <w:rPr>
          <w:rFonts w:ascii="Times New Roman" w:hAnsi="Times New Roman"/>
          <w:sz w:val="24"/>
          <w:szCs w:val="24"/>
        </w:rPr>
        <w:t>układu nerwowego/hormonalnego.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Przyporządkowuje wymienionym gruczołom dokrewnym odpowiednie hormony.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Wie, na czym polega regulacja poziomu glukozy we krwi.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podstawie opisu rozpoznaje choroby tarczycy.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>Przyporządkowuje</w:t>
      </w:r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 typom cukrzycy I </w:t>
      </w:r>
      <w:proofErr w:type="spellStart"/>
      <w:r w:rsidRPr="00504569">
        <w:rPr>
          <w:rFonts w:ascii="CentSchbookEU-Normal" w:hAnsi="CentSchbookEU-Normal"/>
          <w:color w:val="231F20"/>
          <w:sz w:val="24"/>
          <w:szCs w:val="24"/>
        </w:rPr>
        <w:t>i</w:t>
      </w:r>
      <w:proofErr w:type="spellEnd"/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II odpowiednie przyczyny  i objawy.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rysunku rozpoznaje elementy budowy synapsy, zna  sposób działania synapsy.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Ocenia, które z poniższych informacji dotyczą części współczulnej , a które – części przywspółczulnej.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Uszeregowuje  podane elementy łuku odruchowego w kolejności zgodnej z kierunkiem przepływu impulsu nerwowego.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Klasyfikuje podane odruchy na : warunkowe i bezwarunkowe.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Rozpoznaje choroby układu nerwowego, podaje ich objawy.</w:t>
      </w:r>
    </w:p>
    <w:p w:rsidR="00FE6CDF" w:rsidRPr="00504569" w:rsidRDefault="00FE6CDF" w:rsidP="00FE6CD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Zna budowę i funkcje narządów zmysłów oraz  ich wady/choroby.</w:t>
      </w:r>
    </w:p>
    <w:p w:rsidR="00FE6CDF" w:rsidRDefault="00FE6CDF" w:rsidP="00FE6C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</w:p>
    <w:p w:rsidR="00FE6CDF" w:rsidRDefault="00FE6CDF" w:rsidP="00FE6CDF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12.30(komputer nie jest konieczny wystarczy telefon z dostępem do Internetu)</w:t>
      </w:r>
      <w:r>
        <w:rPr>
          <w:color w:val="FF0000"/>
        </w:rPr>
        <w:t xml:space="preserve"> o</w:t>
      </w:r>
      <w:r w:rsidRPr="00427B86">
        <w:rPr>
          <w:color w:val="FF0000"/>
          <w:u w:val="single"/>
        </w:rPr>
        <w:t xml:space="preserve"> wcześniejszy </w:t>
      </w:r>
      <w:r>
        <w:rPr>
          <w:color w:val="FF0000"/>
        </w:rPr>
        <w:t>kontakt ze mną za pomocą dziennika internetowego byśmy mogli ustalić na czym polega problem i wspólnie spróbowali go rozwiązać.</w:t>
      </w:r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</w:p>
    <w:p w:rsidR="00FE6CDF" w:rsidRDefault="00FE6CDF" w:rsidP="00FE6CD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FE6CDF" w:rsidRDefault="00FE6CDF" w:rsidP="00FE6CDF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FE6CDF" w:rsidRPr="0012258C" w:rsidRDefault="00FE6CDF" w:rsidP="00FE6CDF">
      <w:pPr>
        <w:pStyle w:val="Akapitzlist"/>
        <w:widowControl w:val="0"/>
        <w:autoSpaceDE w:val="0"/>
        <w:autoSpaceDN w:val="0"/>
        <w:adjustRightInd w:val="0"/>
        <w:spacing w:before="15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</w:p>
    <w:p w:rsidR="00FE6CDF" w:rsidRDefault="00FE6CDF" w:rsidP="00FE6CDF"/>
    <w:p w:rsidR="00831EC5" w:rsidRDefault="00831EC5"/>
    <w:sectPr w:rsidR="00831EC5" w:rsidSect="00F3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CDE"/>
    <w:multiLevelType w:val="hybridMultilevel"/>
    <w:tmpl w:val="B6102FA2"/>
    <w:lvl w:ilvl="0" w:tplc="BFBC024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FE6CDF"/>
    <w:rsid w:val="00831EC5"/>
    <w:rsid w:val="00A21F5F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E6C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C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E6CD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2020-05-04T06:59:00Z</dcterms:created>
  <dcterms:modified xsi:type="dcterms:W3CDTF">2020-05-04T07:07:00Z</dcterms:modified>
</cp:coreProperties>
</file>