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Default="00EE3715" w:rsidP="00EE37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15">
        <w:rPr>
          <w:rFonts w:ascii="Times New Roman" w:hAnsi="Times New Roman" w:cs="Times New Roman"/>
          <w:b/>
          <w:sz w:val="24"/>
          <w:szCs w:val="24"/>
        </w:rPr>
        <w:t>klasa V</w:t>
      </w:r>
      <w:r w:rsidR="000F4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715">
        <w:rPr>
          <w:rFonts w:ascii="Times New Roman" w:hAnsi="Times New Roman" w:cs="Times New Roman"/>
          <w:b/>
          <w:sz w:val="24"/>
          <w:szCs w:val="24"/>
        </w:rPr>
        <w:t>B</w:t>
      </w:r>
    </w:p>
    <w:p w:rsidR="00EE3715" w:rsidRPr="00EE3715" w:rsidRDefault="00EE3715" w:rsidP="00EE37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715" w:rsidRDefault="00EE3715" w:rsidP="00EE37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15">
        <w:rPr>
          <w:rFonts w:ascii="Times New Roman" w:hAnsi="Times New Roman" w:cs="Times New Roman"/>
          <w:b/>
          <w:sz w:val="24"/>
          <w:szCs w:val="24"/>
        </w:rPr>
        <w:t>Temat 3</w:t>
      </w:r>
      <w:r w:rsidR="00F12475">
        <w:rPr>
          <w:rFonts w:ascii="Times New Roman" w:hAnsi="Times New Roman" w:cs="Times New Roman"/>
          <w:b/>
          <w:sz w:val="24"/>
          <w:szCs w:val="24"/>
        </w:rPr>
        <w:t>6</w:t>
      </w:r>
      <w:r w:rsidRPr="00EE37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2475">
        <w:rPr>
          <w:rFonts w:ascii="Times New Roman" w:hAnsi="Times New Roman" w:cs="Times New Roman"/>
          <w:b/>
          <w:sz w:val="24"/>
          <w:szCs w:val="24"/>
        </w:rPr>
        <w:t>Teksty inne niż literackie - utrwalenie wiadomości.</w:t>
      </w:r>
    </w:p>
    <w:p w:rsidR="00EE3715" w:rsidRPr="00EE3715" w:rsidRDefault="00EE3715" w:rsidP="00EE37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715" w:rsidRPr="00EE3715" w:rsidRDefault="00EE3715" w:rsidP="00EE3715">
      <w:pPr>
        <w:jc w:val="both"/>
        <w:rPr>
          <w:rFonts w:ascii="Times New Roman" w:hAnsi="Times New Roman" w:cs="Times New Roman"/>
          <w:sz w:val="24"/>
          <w:szCs w:val="24"/>
        </w:rPr>
      </w:pPr>
      <w:r w:rsidRPr="00EE3715">
        <w:rPr>
          <w:rFonts w:ascii="Times New Roman" w:hAnsi="Times New Roman" w:cs="Times New Roman"/>
          <w:sz w:val="24"/>
          <w:szCs w:val="24"/>
        </w:rPr>
        <w:t xml:space="preserve">1. Przeczytaj </w:t>
      </w:r>
      <w:r w:rsidR="00F12475">
        <w:rPr>
          <w:rFonts w:ascii="Times New Roman" w:hAnsi="Times New Roman" w:cs="Times New Roman"/>
          <w:sz w:val="24"/>
          <w:szCs w:val="24"/>
        </w:rPr>
        <w:t>informacje</w:t>
      </w:r>
      <w:r w:rsidRPr="00EE3715">
        <w:rPr>
          <w:rFonts w:ascii="Times New Roman" w:hAnsi="Times New Roman" w:cs="Times New Roman"/>
          <w:sz w:val="24"/>
          <w:szCs w:val="24"/>
        </w:rPr>
        <w:t xml:space="preserve"> - podręcznik s. 3</w:t>
      </w:r>
      <w:r w:rsidR="00F12475">
        <w:rPr>
          <w:rFonts w:ascii="Times New Roman" w:hAnsi="Times New Roman" w:cs="Times New Roman"/>
          <w:sz w:val="24"/>
          <w:szCs w:val="24"/>
        </w:rPr>
        <w:t>40</w:t>
      </w:r>
    </w:p>
    <w:p w:rsidR="00EE3715" w:rsidRDefault="00EE3715" w:rsidP="00EE3715">
      <w:pPr>
        <w:jc w:val="both"/>
        <w:rPr>
          <w:rFonts w:ascii="Times New Roman" w:hAnsi="Times New Roman" w:cs="Times New Roman"/>
          <w:sz w:val="24"/>
          <w:szCs w:val="24"/>
        </w:rPr>
      </w:pPr>
      <w:r w:rsidRPr="00EE3715">
        <w:rPr>
          <w:rFonts w:ascii="Times New Roman" w:hAnsi="Times New Roman" w:cs="Times New Roman"/>
          <w:sz w:val="24"/>
          <w:szCs w:val="24"/>
        </w:rPr>
        <w:t xml:space="preserve">2. </w:t>
      </w:r>
      <w:r w:rsidR="00F12475">
        <w:rPr>
          <w:rFonts w:ascii="Times New Roman" w:hAnsi="Times New Roman" w:cs="Times New Roman"/>
          <w:sz w:val="24"/>
          <w:szCs w:val="24"/>
        </w:rPr>
        <w:t>Zrób notatkę w zeszycie według własnego pomysłu, wypisując informacje o tekście informacyjnym, publicystycznym, reklamowym.</w:t>
      </w:r>
    </w:p>
    <w:p w:rsidR="00EE3715" w:rsidRDefault="00EE3715" w:rsidP="00EE3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715" w:rsidRPr="00837A08" w:rsidRDefault="00EE3715" w:rsidP="00EE37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A08">
        <w:rPr>
          <w:rFonts w:ascii="Times New Roman" w:hAnsi="Times New Roman" w:cs="Times New Roman"/>
          <w:b/>
          <w:sz w:val="24"/>
          <w:szCs w:val="24"/>
        </w:rPr>
        <w:t>Temat 3</w:t>
      </w:r>
      <w:r w:rsidR="00F12475">
        <w:rPr>
          <w:rFonts w:ascii="Times New Roman" w:hAnsi="Times New Roman" w:cs="Times New Roman"/>
          <w:b/>
          <w:sz w:val="24"/>
          <w:szCs w:val="24"/>
        </w:rPr>
        <w:t>7</w:t>
      </w:r>
      <w:r w:rsidRPr="00837A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2475">
        <w:rPr>
          <w:rFonts w:ascii="Times New Roman" w:hAnsi="Times New Roman" w:cs="Times New Roman"/>
          <w:b/>
          <w:sz w:val="24"/>
          <w:szCs w:val="24"/>
        </w:rPr>
        <w:t>Wiersz - utrwalenie wiadomości.</w:t>
      </w:r>
    </w:p>
    <w:p w:rsidR="00837A08" w:rsidRDefault="00837A08" w:rsidP="00EE3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A08" w:rsidRDefault="00837A08" w:rsidP="00EE3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12475">
        <w:rPr>
          <w:rFonts w:ascii="Times New Roman" w:hAnsi="Times New Roman" w:cs="Times New Roman"/>
          <w:sz w:val="24"/>
          <w:szCs w:val="24"/>
        </w:rPr>
        <w:t>Przeczytaj</w:t>
      </w:r>
      <w:r>
        <w:rPr>
          <w:rFonts w:ascii="Times New Roman" w:hAnsi="Times New Roman" w:cs="Times New Roman"/>
          <w:sz w:val="24"/>
          <w:szCs w:val="24"/>
        </w:rPr>
        <w:t xml:space="preserve"> informacj</w:t>
      </w:r>
      <w:r w:rsidR="00F1247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- podręcznik s. 3</w:t>
      </w:r>
      <w:r w:rsidR="00F12475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A08" w:rsidRPr="00EE3715" w:rsidRDefault="00837A08" w:rsidP="00EE3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12475">
        <w:rPr>
          <w:rFonts w:ascii="Times New Roman" w:hAnsi="Times New Roman" w:cs="Times New Roman"/>
          <w:sz w:val="24"/>
          <w:szCs w:val="24"/>
        </w:rPr>
        <w:t>Przerysuj schemat do zeszytu bez przykładów, ujmując w nim podmiot liryczny, adresata, nastrój utworu, strofę, refren, wers.</w:t>
      </w:r>
    </w:p>
    <w:sectPr w:rsidR="00837A08" w:rsidRPr="00EE3715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715"/>
    <w:rsid w:val="000F45EC"/>
    <w:rsid w:val="00124C76"/>
    <w:rsid w:val="001418E8"/>
    <w:rsid w:val="00344201"/>
    <w:rsid w:val="00501E70"/>
    <w:rsid w:val="00597A31"/>
    <w:rsid w:val="00837A08"/>
    <w:rsid w:val="00D046E6"/>
    <w:rsid w:val="00EE3715"/>
    <w:rsid w:val="00F1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pc</cp:lastModifiedBy>
  <cp:revision>4</cp:revision>
  <dcterms:created xsi:type="dcterms:W3CDTF">2020-06-14T07:46:00Z</dcterms:created>
  <dcterms:modified xsi:type="dcterms:W3CDTF">2020-06-14T18:21:00Z</dcterms:modified>
</cp:coreProperties>
</file>