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F9" w:rsidRPr="00102FF9" w:rsidRDefault="00102FF9" w:rsidP="00012462">
      <w:pPr>
        <w:pStyle w:val="Standard"/>
        <w:tabs>
          <w:tab w:val="left" w:pos="5880"/>
        </w:tabs>
        <w:spacing w:line="200" w:lineRule="atLeast"/>
        <w:jc w:val="both"/>
      </w:pPr>
      <w:r w:rsidRPr="00102FF9">
        <w:rPr>
          <w:rFonts w:eastAsia="Batang, 'Arial Unicode MS'"/>
          <w:b/>
          <w:bCs/>
          <w:color w:val="000000"/>
          <w:u w:val="single"/>
        </w:rPr>
        <w:t>Prevence rizikového chování</w:t>
      </w:r>
      <w:r w:rsidR="00012462">
        <w:rPr>
          <w:rFonts w:eastAsia="Batang, 'Arial Unicode MS'"/>
          <w:b/>
          <w:bCs/>
          <w:color w:val="000000"/>
          <w:u w:val="single"/>
        </w:rPr>
        <w:t xml:space="preserve"> – hodnocení šk. roku 2019/20</w:t>
      </w:r>
    </w:p>
    <w:p w:rsidR="00102FF9" w:rsidRPr="00102FF9" w:rsidRDefault="00102FF9" w:rsidP="00102FF9">
      <w:pPr>
        <w:pStyle w:val="Standard"/>
        <w:jc w:val="both"/>
      </w:pPr>
    </w:p>
    <w:p w:rsidR="00102FF9" w:rsidRPr="00102FF9" w:rsidRDefault="00102FF9" w:rsidP="00102FF9">
      <w:pPr>
        <w:pStyle w:val="Standard"/>
        <w:jc w:val="both"/>
      </w:pPr>
      <w:r w:rsidRPr="00102FF9">
        <w:t xml:space="preserve">          </w:t>
      </w:r>
      <w:r w:rsidRPr="00102FF9">
        <w:rPr>
          <w:b/>
          <w:bCs/>
        </w:rPr>
        <w:t>Cílem MPP</w:t>
      </w:r>
      <w:r w:rsidRPr="00102FF9">
        <w:t xml:space="preserve"> na naší škole byla výchova k předcházení a minimalizaci rizikových projevů chování, ke zdravému životnímu stylu, k rozvoji pozitivního sociálního chování a</w:t>
      </w:r>
      <w:r>
        <w:t> </w:t>
      </w:r>
      <w:r w:rsidRPr="00102FF9">
        <w:t>rozvoji psychosociálních dovedností a zvládání zátěžových situací osobnosti. Důsledně jsme dbali na dodržování školního řádu. Prokazatelně jsme seznámili žáky i zákonné zástupce s jejich povinnostmi při omlouvání žáků, se školním řádem, projekty týkající se rizikového chování. Seznamovali jsme žáky s nebezpečím, které plyne z agresivního chování mezi nimi samotnými. Podněcovali jsme v nich zájem o zdravý způsob vztahů mezi sebou, chovat se přátelsky ke svým spolužákům. Naučili jsme je dovednostem práce v kolektivu. Protože je naše škola malý kolektiv, přistupovali jsme k jednotlivcům snadněji. Měli jsme možnost lépe nahlédnout do sociálního i ekonomického zázemí žáka. Snažili jsme se o udržení zdravého skoro rodinného klimatu.</w:t>
      </w:r>
    </w:p>
    <w:p w:rsidR="00102FF9" w:rsidRPr="00102FF9" w:rsidRDefault="00102FF9" w:rsidP="00102FF9">
      <w:pPr>
        <w:pStyle w:val="Standard"/>
        <w:jc w:val="both"/>
      </w:pPr>
      <w:r w:rsidRPr="00102FF9">
        <w:t xml:space="preserve">          Mezi rizikové chování, které se na škole nejčastěji vyskytovalo, nepatřila na prvním místě počáteční šikana, jako tomu bylo v předchozím školním roce (agresivní chování vůči některým spolužákům, slovní útoky, posměch, vulgární vyjadřování), ale využívání mobilních telefonů k hrám při volném čase žáků. Týkalo se to některých žáků 2.- 5. tříd. Problematiku řešily ve svých třídách formou domluvy, besedy a další dlouhodobé práce se skupinou třídní učitelky. U mladších dětí jsme také využívali metodické karty Vanda a</w:t>
      </w:r>
      <w:r>
        <w:t> </w:t>
      </w:r>
      <w:r w:rsidRPr="00102FF9">
        <w:t>Eda v Onl@jn světě (Národní úřad pro kybernetickou a informační bezpečnost), které se nám osvědčily díky závěrečnému ponaučení a děti s příběhy rády pracovaly. Do</w:t>
      </w:r>
      <w:r>
        <w:t> </w:t>
      </w:r>
      <w:r w:rsidRPr="00102FF9">
        <w:t xml:space="preserve">školního řádu jsme zapracovali formulaci, že mobilní zařízení jsou po dobu vyučování vypnuta a je zakázáno pořizovat pomocí mobilních telefonů nebo jiných záznamových zařízení zvukové a video záznamy vyučování. Oblastem, kterým jsme se věnovali v hodinách informatiky, patřil tedy netolismus a gambling (PC hry, rizikové hráčství), nevhodné používání mobilních telefonů, nebo prohlížení nevhodných webových stránek- řešeno omezením přístupu k těmto aktivitám v síti školy, debatou, rozhovory... Rodiče přiznávají, že i oni často vedou s dětmi spory ohledně jejich závislostí. Přesněji řečeno trávení času na PC, tabletech, mobilech, televizi. Žákům jsme nabízeli aktivity z nespecifické primární prevence, které jsou důležitou součástí života školy, podporují zdravý životní styl a utvářejí pozitivní sociální chování, vedou k dodržování správných společenských pravidel, rozvíjí osobnost žáků, žáky učí odpovědnosti za sebe a své jednání a přispívají k dobrému klimatu školy. </w:t>
      </w:r>
    </w:p>
    <w:p w:rsidR="00102FF9" w:rsidRPr="00102FF9" w:rsidRDefault="00102FF9" w:rsidP="00102FF9">
      <w:pPr>
        <w:pStyle w:val="Standard"/>
        <w:jc w:val="both"/>
      </w:pPr>
      <w:r w:rsidRPr="00102FF9">
        <w:t xml:space="preserve">          Drobné přestupky žáků za neadekvátní chování, přístup k učení, porušování dohodnutých pravidel, neuposlechnutí pokynů, nevhodné chování o přestávkách (hlučné chování, pobíhání po chodbách školy, vyvolávání konfliktů v žákovském kolektivu) byly vždy řešeny domluvou a dohodou s žáky, rodiči a následnou spoluprací všech zúčastněných stran. Výchovná komise nebyla zapotřebí. Ve školním roce 2019/20 nebyla uložena žádná napomenutí třídního učitele, žádné třídní či ředitelské důtky. Podle potřeby probíhaly rozhovory nebo jednání s rodiči, dětmi (individuálně, skupinově, v třídním kolektivu) a s pracovníky poradenského pracoviště školy (školní metodik prevence, výchovný poradce, psycholog a speciální pedagog). Cílem byla snaha pomoci zvládnout nepřiměřený přístup v chování mezi dětmi a adaptaci na nové školní prostředí (změna školy), přizpůsobení se normálním vztahům třídního kolektivu. Dále jsme pomáhali žákům, kteří nemají přívětivé rodinné zázemí, řešit správným </w:t>
      </w:r>
      <w:r w:rsidRPr="00102FF9">
        <w:lastRenderedPageBreak/>
        <w:t xml:space="preserve">směrem případné konflikty ve škole, ŠD apod. Spolupracovali jsme s pracovníky PPP, SPC, s dětským psychologem, pediatrem, sociálními pracovníky z Odboru sociální péče a státní podpory Magistrátu města Kladna. S Policií ČR jsme spolupracovat nemuseli, neboť vážnější přestupky a jakékoliv další rizikové chování se u dětí nevyskytovalo. Dlouhodobou prací s žákovským kolektivem ze strany třídních učitelů, měřením sociálního klimatu ve třídách, spoluprací s rodinami se nám zdárně formovala příznivá atmosféra v celé škole. </w:t>
      </w:r>
    </w:p>
    <w:p w:rsidR="00102FF9" w:rsidRPr="00102FF9" w:rsidRDefault="00102FF9" w:rsidP="00102FF9">
      <w:pPr>
        <w:pStyle w:val="Standard"/>
        <w:jc w:val="both"/>
      </w:pPr>
      <w:r w:rsidRPr="00102FF9">
        <w:t xml:space="preserve">          Během uzavření škol jakožto okamžitého preventivního opatření dle nařízení MZČR a MŠMT z důvodu ohrožení zdraví v souvislosti s prokázáním výskytu koronaviru na území ČR (u nás po jarních prázdninách od 16. března do 25. května, pro některé děti až do 26. června) byla žákům, zákonným zástupcům, ostatním pedagogům nabídnuta pomoc školního pedagogického pracoviště. Svou pomoc poskytoval školní psycholog formou telefonických kontaktů, skypu atd. Na stránkách školy bylo všem nabídnuto několik tipů a námětů na činnosti, abychom náročnou dobu zvládli v pohodě a ve zdraví. Byla zde k dispozici doporučení klinických psychologů, rady a pomoc s organizací učení. Učitelé byli v kontaktu se všemi dětmi buď prostřednictvím dopisů v PDF dokumentu na</w:t>
      </w:r>
      <w:r>
        <w:t> </w:t>
      </w:r>
      <w:r w:rsidRPr="00102FF9">
        <w:t xml:space="preserve">stránkách školy nebo prostřednicvím mailu, skypu, telefonu. V závěru školního roku jsme se v nově utvořených žákovských skupinách věnovali upevňování a vytváření kamarádské atmosféry ve třídách, navázání vztahů v kolektivu. </w:t>
      </w:r>
    </w:p>
    <w:p w:rsidR="00102FF9" w:rsidRPr="00102FF9" w:rsidRDefault="00102FF9" w:rsidP="00102FF9">
      <w:pPr>
        <w:pStyle w:val="Standard"/>
        <w:jc w:val="both"/>
      </w:pPr>
      <w:r w:rsidRPr="00102FF9">
        <w:t xml:space="preserve">          Po celou dobu školního roku jsme se dětem snažili předložit velkou nabídku zájmových aktivit. Pečovali jsme o všestranný rozvoj dětí a poskytovali jsme jim atraktivní formy práce ve vyučování. </w:t>
      </w:r>
    </w:p>
    <w:p w:rsidR="00102FF9" w:rsidRPr="00102FF9" w:rsidRDefault="00102FF9" w:rsidP="00102FF9">
      <w:pPr>
        <w:pStyle w:val="Standard"/>
        <w:jc w:val="both"/>
      </w:pPr>
      <w:r w:rsidRPr="00102FF9">
        <w:t xml:space="preserve">          Hlavním záměrem </w:t>
      </w:r>
      <w:r w:rsidRPr="00102FF9">
        <w:rPr>
          <w:b/>
          <w:bCs/>
        </w:rPr>
        <w:t>nespecifické primární prevence</w:t>
      </w:r>
      <w:r w:rsidRPr="00102FF9">
        <w:t xml:space="preserve"> tedy bylo předložení široké škály školních i mimoškolních aktivit, ve kterých žáci nacházeli zálibu, uplatnění a</w:t>
      </w:r>
      <w:r>
        <w:t> </w:t>
      </w:r>
      <w:r w:rsidRPr="00102FF9">
        <w:t xml:space="preserve">nabývali tolik důležité sebevědomí. Žáci měli možnost vybrat si z těchto </w:t>
      </w:r>
      <w:r w:rsidRPr="00102FF9">
        <w:rPr>
          <w:b/>
          <w:bCs/>
        </w:rPr>
        <w:t>zájmových činností</w:t>
      </w:r>
      <w:r w:rsidRPr="00102FF9">
        <w:t>: Sborový zpěv, Hra na flétnu, Klub komunikace v anglickém jazyce, Hry na</w:t>
      </w:r>
      <w:r>
        <w:t> </w:t>
      </w:r>
      <w:r w:rsidRPr="00102FF9">
        <w:t>rozvoj motivace a sebepojetí, Výtvarné činnosti, Rukodělné činnosti, Keramika, Pohybové hry, Zumba, Florbal, Čtenářský klub, Klub zábavné logiky a deskových her, Klub badatelský, Doučování žáků ohrožených školním neúspěchem. Dále se děti podílely na tvorbě školního časopisu: Školárium. Veškeré výsledky ze svých aktivit prezentovali žáci na veřejných akcích, nástěnkách ve škole či OÚ. Přispívali jsme i svými články do</w:t>
      </w:r>
      <w:r>
        <w:t> </w:t>
      </w:r>
      <w:r w:rsidRPr="00102FF9">
        <w:t>obecních novin a veškeré informace jsme pravidelně aktualizovali na internetových stránkách školy. Osvědčilo se nám některé zájmové aktivity zakomponovat do odpolední zájmové družiny. Samozřejmě, že některé aktivity jako hra na nástroj byly časově individuální. Ve školním roce 2019/20 se nekonal plavecký výcvik. Od 1. 9. 2017 je výuka plavání povinná a to na 1. stupni ZŠ v rozsahu nejméně 40 vyučovacích hodin pro žáka. V novém školním roce 2020/21 se opět plaveckého výcviku zúčastníme.</w:t>
      </w:r>
    </w:p>
    <w:p w:rsidR="00102FF9" w:rsidRPr="00102FF9" w:rsidRDefault="00102FF9" w:rsidP="00102FF9">
      <w:pPr>
        <w:pStyle w:val="Standard"/>
        <w:jc w:val="both"/>
      </w:pPr>
    </w:p>
    <w:p w:rsidR="00102FF9" w:rsidRPr="00102FF9" w:rsidRDefault="00102FF9" w:rsidP="00102FF9">
      <w:pPr>
        <w:pStyle w:val="Nadpis2"/>
        <w:rPr>
          <w:rFonts w:ascii="Arial" w:hAnsi="Arial" w:cs="Arial"/>
          <w:sz w:val="24"/>
        </w:rPr>
      </w:pPr>
      <w:bookmarkStart w:id="0" w:name="_Toc450164028"/>
      <w:bookmarkStart w:id="1" w:name="_Toc484381844"/>
      <w:bookmarkStart w:id="2" w:name="_Toc450411626"/>
      <w:r w:rsidRPr="00102FF9">
        <w:rPr>
          <w:rFonts w:ascii="Arial" w:hAnsi="Arial" w:cs="Arial"/>
          <w:sz w:val="24"/>
        </w:rPr>
        <w:t>Harmonogram akcí a programů školní rok 2019/20</w:t>
      </w:r>
      <w:bookmarkEnd w:id="0"/>
      <w:bookmarkEnd w:id="1"/>
      <w:bookmarkEnd w:id="2"/>
      <w:r w:rsidRPr="00102FF9">
        <w:rPr>
          <w:rFonts w:ascii="Arial" w:hAnsi="Arial" w:cs="Arial"/>
          <w:sz w:val="24"/>
        </w:rPr>
        <w:t>20</w:t>
      </w:r>
    </w:p>
    <w:p w:rsidR="00102FF9" w:rsidRPr="00102FF9" w:rsidRDefault="00102FF9" w:rsidP="00102FF9">
      <w:pPr>
        <w:pStyle w:val="Titulek"/>
        <w:keepNext/>
        <w:rPr>
          <w:sz w:val="24"/>
          <w:szCs w:val="24"/>
        </w:rPr>
      </w:pPr>
      <w:r w:rsidRPr="00102FF9">
        <w:rPr>
          <w:sz w:val="24"/>
          <w:szCs w:val="24"/>
        </w:rPr>
        <w:t xml:space="preserve">                 Tabulka 1 - Programy a akce školní rok 2019/2020</w:t>
      </w:r>
    </w:p>
    <w:tbl>
      <w:tblPr>
        <w:tblW w:w="8955" w:type="dxa"/>
        <w:tblInd w:w="60" w:type="dxa"/>
        <w:tblLayout w:type="fixed"/>
        <w:tblCellMar>
          <w:left w:w="10" w:type="dxa"/>
          <w:right w:w="10" w:type="dxa"/>
        </w:tblCellMar>
        <w:tblLook w:val="04A0"/>
      </w:tblPr>
      <w:tblGrid>
        <w:gridCol w:w="1621"/>
        <w:gridCol w:w="7334"/>
      </w:tblGrid>
      <w:tr w:rsidR="00102FF9" w:rsidRPr="00102FF9" w:rsidTr="00102FF9">
        <w:trPr>
          <w:tblHeader/>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jc w:val="center"/>
              <w:rPr>
                <w:rFonts w:ascii="Arial" w:eastAsia="Calibri" w:hAnsi="Arial" w:cs="Arial"/>
                <w:b/>
                <w:kern w:val="0"/>
                <w:lang w:eastAsia="en-US" w:bidi="ar-SA"/>
              </w:rPr>
            </w:pPr>
            <w:r w:rsidRPr="00102FF9">
              <w:rPr>
                <w:rFonts w:ascii="Arial" w:eastAsia="Calibri" w:hAnsi="Arial" w:cs="Arial"/>
                <w:b/>
                <w:kern w:val="0"/>
                <w:lang w:eastAsia="en-US" w:bidi="ar-SA"/>
              </w:rPr>
              <w:t>Měsíc</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jc w:val="center"/>
              <w:rPr>
                <w:rFonts w:ascii="Arial" w:eastAsia="Calibri" w:hAnsi="Arial" w:cs="Arial"/>
                <w:b/>
                <w:kern w:val="0"/>
                <w:lang w:eastAsia="en-US" w:bidi="ar-SA"/>
              </w:rPr>
            </w:pPr>
            <w:r w:rsidRPr="00102FF9">
              <w:rPr>
                <w:rFonts w:ascii="Arial" w:eastAsia="Calibri" w:hAnsi="Arial" w:cs="Arial"/>
                <w:b/>
                <w:kern w:val="0"/>
                <w:lang w:eastAsia="en-US" w:bidi="ar-SA"/>
              </w:rPr>
              <w:t>Název programu</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
                <w:kern w:val="0"/>
                <w:lang w:eastAsia="en-US" w:bidi="ar-SA"/>
              </w:rPr>
              <w:t xml:space="preserve">SPP – specifická primární prevence, </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
                <w:kern w:val="0"/>
                <w:lang w:eastAsia="en-US" w:bidi="ar-SA"/>
              </w:rPr>
              <w:t>NPP – nespecifická primární prevence</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září</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Slavnostní zahájení školního roku před školou a přivítání prvňáčků </w:t>
            </w:r>
            <w:r w:rsidRPr="00102FF9">
              <w:rPr>
                <w:rFonts w:ascii="Arial" w:eastAsia="Calibri" w:hAnsi="Arial" w:cs="Arial"/>
                <w:b/>
                <w:kern w:val="0"/>
                <w:lang w:eastAsia="en-US" w:bidi="ar-SA"/>
              </w:rPr>
              <w:lastRenderedPageBreak/>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Den otevřených dveří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Seznámení s novým třídním kolektivem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Poučení o bezpečnosti a chování v budově školy, Sokolovně, na</w:t>
            </w:r>
            <w:r w:rsidR="002A1119">
              <w:rPr>
                <w:rFonts w:ascii="Arial" w:eastAsia="Calibri" w:hAnsi="Arial" w:cs="Arial"/>
                <w:kern w:val="0"/>
                <w:lang w:eastAsia="en-US" w:bidi="ar-SA"/>
              </w:rPr>
              <w:t> </w:t>
            </w:r>
            <w:r w:rsidRPr="00102FF9">
              <w:rPr>
                <w:rFonts w:ascii="Arial" w:eastAsia="Calibri" w:hAnsi="Arial" w:cs="Arial"/>
                <w:kern w:val="0"/>
                <w:lang w:eastAsia="en-US" w:bidi="ar-SA"/>
              </w:rPr>
              <w:t>hřišti…</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Seznámení žáků se školním řádem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Tvorba třídních pravidel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Nenech to být/ Bojíš se promluvit o šikaně?- informace o webové či mobilní aplikaci</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Projekt EU- Ovoce do škol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Projekt- Školní mléko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Spolupráce SPC Unhošť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Třídní schůzky pro 1. ročník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Meeting ŠPP- dokumentace VP, PO, IVP, MPP, program pro školní rok, návrh žáků na vyšetření do SPC, PPP, klima školy...</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Zahájení zájmových aktivit </w:t>
            </w:r>
            <w:r w:rsidRPr="00102FF9">
              <w:rPr>
                <w:rFonts w:ascii="Arial" w:eastAsia="Calibri" w:hAnsi="Arial" w:cs="Arial"/>
                <w:b/>
                <w:kern w:val="0"/>
                <w:lang w:eastAsia="en-US" w:bidi="ar-SA"/>
              </w:rPr>
              <w:t>NPP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lastRenderedPageBreak/>
              <w:t>říjen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Zahájení třídnických hodin v rámci vyučování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Dopravní výchova: praxe (4. ročník)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Zasedání</w:t>
            </w:r>
            <w:r w:rsidRPr="00102FF9">
              <w:rPr>
                <w:rFonts w:ascii="Arial" w:eastAsia="Calibri" w:hAnsi="Arial" w:cs="Arial"/>
                <w:b/>
                <w:kern w:val="0"/>
                <w:lang w:eastAsia="en-US" w:bidi="ar-SA"/>
              </w:rPr>
              <w:t xml:space="preserve"> </w:t>
            </w:r>
            <w:r w:rsidRPr="00102FF9">
              <w:rPr>
                <w:rFonts w:ascii="Arial" w:eastAsia="Calibri" w:hAnsi="Arial" w:cs="Arial"/>
                <w:bCs/>
                <w:kern w:val="0"/>
                <w:lang w:eastAsia="en-US" w:bidi="ar-SA"/>
              </w:rPr>
              <w:t xml:space="preserve">ŠR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Den zdravého životního stylu:</w:t>
            </w:r>
            <w:r w:rsidRPr="00102FF9">
              <w:rPr>
                <w:rFonts w:ascii="Arial" w:eastAsia="Calibri" w:hAnsi="Arial" w:cs="Arial"/>
                <w:b/>
                <w:kern w:val="0"/>
                <w:lang w:eastAsia="en-US" w:bidi="ar-SA"/>
              </w:rPr>
              <w:t xml:space="preserve"> </w:t>
            </w:r>
            <w:r w:rsidRPr="00102FF9">
              <w:rPr>
                <w:rFonts w:ascii="Arial" w:eastAsia="Calibri" w:hAnsi="Arial" w:cs="Arial"/>
                <w:kern w:val="0"/>
                <w:lang w:eastAsia="en-US" w:bidi="ar-SA"/>
              </w:rPr>
              <w:t xml:space="preserve">projekt Zdravá strava- propojení všemi předměty, Zdravé svačinky- M. Krulich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Preventivní program v rámci hodiny Informatiky: Pozor na kyberprostor (5. ročník)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Poučení žáků o chování a BOZ před podzimními prázdninami </w:t>
            </w:r>
            <w:r w:rsidRPr="00102FF9">
              <w:rPr>
                <w:rFonts w:ascii="Arial" w:eastAsia="Calibri" w:hAnsi="Arial" w:cs="Arial"/>
                <w:b/>
                <w:kern w:val="0"/>
                <w:lang w:eastAsia="en-US" w:bidi="ar-SA"/>
              </w:rPr>
              <w:t>SPP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listopad</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Zumba- MŠ Podzimní víla </w:t>
            </w:r>
            <w:r w:rsidRPr="00102FF9">
              <w:rPr>
                <w:rFonts w:ascii="Arial" w:eastAsia="Calibri" w:hAnsi="Arial" w:cs="Arial"/>
                <w:b/>
                <w:bCs/>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Cvičný požární poplach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Pedagogická rada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Branný den (4.- 5. ročník)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Dopravní výchova (1.- 3. ročník)</w:t>
            </w:r>
            <w:r w:rsidRPr="00102FF9">
              <w:rPr>
                <w:rFonts w:ascii="Arial" w:eastAsia="Calibri" w:hAnsi="Arial" w:cs="Arial"/>
                <w:b/>
                <w:bCs/>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Třídní schůzky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Chráníme mořské želvy ZŠ, MŠ </w:t>
            </w:r>
            <w:r w:rsidRPr="00102FF9">
              <w:rPr>
                <w:rFonts w:ascii="Arial" w:eastAsia="Calibri" w:hAnsi="Arial" w:cs="Arial"/>
                <w:b/>
                <w:bCs/>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Setkání ŠMP v PPP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Dopravní výchova- teorie, test (4. ročník)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Sv. Martin - tradice a zvyky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Beseda s žáky ve třídách- Bezpečnost v budově školy, používání mobilních telefonů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Spolupráce SPC Unhošť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lastRenderedPageBreak/>
              <w:t xml:space="preserve">Příprava vánočního koncertu </w:t>
            </w:r>
            <w:r w:rsidRPr="00102FF9">
              <w:rPr>
                <w:rFonts w:ascii="Arial" w:eastAsia="Calibri" w:hAnsi="Arial" w:cs="Arial"/>
                <w:b/>
                <w:bCs/>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Vánoce v Sokolovně- spolupráce s obcí a občany, prodej výrobků</w:t>
            </w:r>
            <w:r w:rsidRPr="00102FF9">
              <w:rPr>
                <w:rFonts w:ascii="Arial" w:eastAsia="Calibri" w:hAnsi="Arial" w:cs="Arial"/>
                <w:b/>
                <w:bCs/>
                <w:kern w:val="0"/>
                <w:lang w:eastAsia="en-US" w:bidi="ar-SA"/>
              </w:rPr>
              <w:t xml:space="preserve"> NPP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lastRenderedPageBreak/>
              <w:t>prosinec</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Pozorování v MŠ školní psycholog</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ČEPS CUP dívky florbal</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Čertovská show a perníková zmrzlina s Michalem MŠ</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Vystoupení dětí u OÚ Bratronice, mikulášská nadílka, rozsvícení stromku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Setkání ŠMP v PPP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Spolupráce SPC Unhošť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Zasedání</w:t>
            </w:r>
            <w:r w:rsidRPr="00102FF9">
              <w:rPr>
                <w:rFonts w:ascii="Arial" w:eastAsia="Calibri" w:hAnsi="Arial" w:cs="Arial"/>
                <w:b/>
                <w:kern w:val="0"/>
                <w:lang w:eastAsia="en-US" w:bidi="ar-SA"/>
              </w:rPr>
              <w:t xml:space="preserve"> </w:t>
            </w:r>
            <w:r w:rsidRPr="00102FF9">
              <w:rPr>
                <w:rFonts w:ascii="Arial" w:eastAsia="Calibri" w:hAnsi="Arial" w:cs="Arial"/>
                <w:bCs/>
                <w:kern w:val="0"/>
                <w:lang w:eastAsia="en-US" w:bidi="ar-SA"/>
              </w:rPr>
              <w:t xml:space="preserve">ŠR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 xml:space="preserve">Vánoční dílny ve škole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b/>
              </w:rPr>
            </w:pPr>
            <w:r w:rsidRPr="00102FF9">
              <w:rPr>
                <w:rFonts w:ascii="Arial" w:eastAsia="Calibri" w:hAnsi="Arial" w:cs="Arial"/>
                <w:bCs/>
                <w:kern w:val="0"/>
                <w:lang w:eastAsia="en-US" w:bidi="ar-SA"/>
              </w:rPr>
              <w:t>Zdobení perníčků ve škole s Michalem</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Koncert našich žáků v kostele v Bratronicích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Preventivní program divadlo VeTři- Šikana (1.- 2. ročník), Závislosti (3.- 5. ročník)</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Vystoupení Zumba MŠ</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ČEPS CUP chlapci florbal</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b/>
              </w:rPr>
            </w:pPr>
            <w:r w:rsidRPr="00102FF9">
              <w:rPr>
                <w:rFonts w:ascii="Arial" w:eastAsia="Calibri" w:hAnsi="Arial" w:cs="Arial"/>
                <w:bCs/>
                <w:kern w:val="0"/>
                <w:lang w:eastAsia="en-US" w:bidi="ar-SA"/>
              </w:rPr>
              <w:t xml:space="preserve">Dárkohraní Cvrčkové, Berušky MŠ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Den otevřených dveří- jarmark, vánoční zvyky, tradice a nadílka ve</w:t>
            </w:r>
            <w:r>
              <w:rPr>
                <w:rFonts w:ascii="Arial" w:eastAsia="Calibri" w:hAnsi="Arial" w:cs="Arial"/>
                <w:kern w:val="0"/>
                <w:lang w:eastAsia="en-US" w:bidi="ar-SA"/>
              </w:rPr>
              <w:t> </w:t>
            </w:r>
            <w:r w:rsidRPr="00102FF9">
              <w:rPr>
                <w:rFonts w:ascii="Arial" w:eastAsia="Calibri" w:hAnsi="Arial" w:cs="Arial"/>
                <w:kern w:val="0"/>
                <w:lang w:eastAsia="en-US" w:bidi="ar-SA"/>
              </w:rPr>
              <w:t xml:space="preserve">škole </w:t>
            </w:r>
            <w:r w:rsidRPr="00102FF9">
              <w:rPr>
                <w:rFonts w:ascii="Arial" w:eastAsia="Calibri" w:hAnsi="Arial" w:cs="Arial"/>
                <w:b/>
                <w:kern w:val="0"/>
                <w:lang w:eastAsia="en-US" w:bidi="ar-SA"/>
              </w:rPr>
              <w:t>NPP</w:t>
            </w:r>
            <w:r w:rsidRPr="00102FF9">
              <w:rPr>
                <w:rFonts w:ascii="Arial" w:eastAsia="Calibri" w:hAnsi="Arial" w:cs="Arial"/>
                <w:kern w:val="0"/>
                <w:lang w:eastAsia="en-US" w:bidi="ar-SA"/>
              </w:rPr>
              <w:t xml:space="preserve"> </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Kouzelné představení Kellner</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Canisterapie s B+F- vztahy mezi lidmi, psy, zážitkové hry, Vánoce </w:t>
            </w:r>
            <w:r w:rsidRPr="00102FF9">
              <w:rPr>
                <w:rFonts w:ascii="Arial" w:eastAsia="Calibri" w:hAnsi="Arial" w:cs="Arial"/>
                <w:b/>
                <w:bCs/>
                <w:kern w:val="0"/>
                <w:lang w:eastAsia="en-US" w:bidi="ar-SA"/>
              </w:rPr>
              <w:t>NPP</w:t>
            </w:r>
            <w:r w:rsidRPr="00102FF9">
              <w:rPr>
                <w:rFonts w:ascii="Arial" w:eastAsia="Calibri" w:hAnsi="Arial" w:cs="Arial"/>
                <w:kern w:val="0"/>
                <w:lang w:eastAsia="en-US" w:bidi="ar-SA"/>
              </w:rPr>
              <w:t xml:space="preserve">,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Poučení žáků o chování a BOZ před vánočními prázdninami </w:t>
            </w:r>
            <w:r w:rsidRPr="00102FF9">
              <w:rPr>
                <w:rFonts w:ascii="Arial" w:eastAsia="Calibri" w:hAnsi="Arial" w:cs="Arial"/>
                <w:b/>
                <w:kern w:val="0"/>
                <w:lang w:eastAsia="en-US" w:bidi="ar-SA"/>
              </w:rPr>
              <w:t>SPP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leden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 xml:space="preserve">Poučení žáků o chování a BOZ v nově zrekonstruované tělocvičně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Rukodělné tvoření (děti, pracovníci školy)- příprava pro ples školy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Individuální konzultace třídních učitelů, ŠMP pro zákonné zástupce</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Pedagogická rada</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Cirkus Cecilka</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Ples školy- Noc filmových hvězd, předtančení Zumba</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Zumba- Princezna Vločka MŠ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Hudební pořad- Já, písnička</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Den památky obětí holocaustu a předcházení zločinům proti lidskosti- v hodinách formou besedy, dále pak komunikační </w:t>
            </w:r>
            <w:r w:rsidRPr="00102FF9">
              <w:rPr>
                <w:rFonts w:ascii="Arial" w:eastAsia="Calibri" w:hAnsi="Arial" w:cs="Arial"/>
                <w:kern w:val="0"/>
                <w:lang w:eastAsia="en-US" w:bidi="ar-SA"/>
              </w:rPr>
              <w:lastRenderedPageBreak/>
              <w:t>a</w:t>
            </w:r>
            <w:r w:rsidR="002A1119">
              <w:rPr>
                <w:rFonts w:ascii="Arial" w:eastAsia="Calibri" w:hAnsi="Arial" w:cs="Arial"/>
                <w:kern w:val="0"/>
                <w:lang w:eastAsia="en-US" w:bidi="ar-SA"/>
              </w:rPr>
              <w:t> </w:t>
            </w:r>
            <w:r w:rsidRPr="00102FF9">
              <w:rPr>
                <w:rFonts w:ascii="Arial" w:eastAsia="Calibri" w:hAnsi="Arial" w:cs="Arial"/>
                <w:kern w:val="0"/>
                <w:lang w:eastAsia="en-US" w:bidi="ar-SA"/>
              </w:rPr>
              <w:t xml:space="preserve">sociální hry, klima třídy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Poučení žáků o chování a BOZ před pololetními prázdninami </w:t>
            </w:r>
            <w:r w:rsidRPr="00102FF9">
              <w:rPr>
                <w:rFonts w:ascii="Arial" w:eastAsia="Calibri" w:hAnsi="Arial" w:cs="Arial"/>
                <w:b/>
                <w:kern w:val="0"/>
                <w:lang w:eastAsia="en-US" w:bidi="ar-SA"/>
              </w:rPr>
              <w:t>SPP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lastRenderedPageBreak/>
              <w:t>únor</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Preventivní program v rámci hodiny Informatiky: Bezpečnost práce na internetu- heslo a zabezpečení, sexting, stalking, hacking, spyware, pedofilie… (5. ročník)</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Setkání ŠMP v PPP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Zasedání školské rady</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Perníková chaloupka- zdobení perníčků s Michalem MŠ</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Valentýn ve třídách </w:t>
            </w:r>
            <w:r w:rsidRPr="00102FF9">
              <w:rPr>
                <w:rFonts w:ascii="Arial" w:eastAsia="Calibri" w:hAnsi="Arial" w:cs="Arial"/>
                <w:b/>
                <w:bCs/>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Divadlo Věž- kino Hutník MŠ</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bCs/>
                <w:kern w:val="0"/>
                <w:lang w:eastAsia="en-US" w:bidi="ar-SA"/>
              </w:rPr>
              <w:t>Sférické kino</w:t>
            </w:r>
            <w:r w:rsidRPr="00102FF9">
              <w:rPr>
                <w:rFonts w:ascii="Arial" w:eastAsia="Calibri" w:hAnsi="Arial" w:cs="Arial"/>
                <w:b/>
                <w:kern w:val="0"/>
                <w:lang w:eastAsia="en-US" w:bidi="ar-SA"/>
              </w:rPr>
              <w:t xml:space="preserve"> 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Kontrolní návštěva SPP Kladno</w:t>
            </w:r>
            <w:r w:rsidRPr="00102FF9">
              <w:rPr>
                <w:rFonts w:ascii="Arial" w:eastAsia="Calibri" w:hAnsi="Arial" w:cs="Arial"/>
                <w:b/>
                <w:kern w:val="0"/>
                <w:lang w:eastAsia="en-US" w:bidi="ar-SA"/>
              </w:rPr>
              <w:t xml:space="preserve"> SPP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březen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Zájmové aktivity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 xml:space="preserve">Zumba MŠ- Malá mořská víla </w:t>
            </w:r>
            <w:r w:rsidRPr="00102FF9">
              <w:rPr>
                <w:rFonts w:ascii="Arial" w:eastAsia="Calibri" w:hAnsi="Arial" w:cs="Arial"/>
                <w:b/>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Poučení žáků o chování a BOZ před jarními prázdninami</w:t>
            </w:r>
            <w:r w:rsidRPr="00102FF9">
              <w:rPr>
                <w:rFonts w:ascii="Arial" w:eastAsia="Calibri" w:hAnsi="Arial" w:cs="Arial"/>
                <w:b/>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Od 16. 3. škola uzavřena, distanční forma výuky a pomoc žákům a</w:t>
            </w:r>
            <w:r>
              <w:rPr>
                <w:rFonts w:ascii="Arial" w:eastAsia="Calibri" w:hAnsi="Arial" w:cs="Arial"/>
                <w:kern w:val="0"/>
                <w:lang w:eastAsia="en-US" w:bidi="ar-SA"/>
              </w:rPr>
              <w:t> </w:t>
            </w:r>
            <w:r w:rsidRPr="00102FF9">
              <w:rPr>
                <w:rFonts w:ascii="Arial" w:eastAsia="Calibri" w:hAnsi="Arial" w:cs="Arial"/>
                <w:kern w:val="0"/>
                <w:lang w:eastAsia="en-US" w:bidi="ar-SA"/>
              </w:rPr>
              <w:t>zákonným zástupcům prostřednictvím mailu, skypu...</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duben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Distanční forma výuky</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Preventivní program v rámci hodiny Informatiky: Desatero bezpečného používání internetu (5. ročník)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Pedagogická rada on-line</w:t>
            </w:r>
            <w:r w:rsidRPr="00102FF9">
              <w:rPr>
                <w:rFonts w:ascii="Arial" w:eastAsia="Calibri" w:hAnsi="Arial" w:cs="Arial"/>
                <w:b/>
                <w:bCs/>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Zápis žáků do 1. ročníku- bez tradičních postupů</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květen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Zápis dětí do MŠ- bez tradičních postupů</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Mimořádná porada k obnovení docházky do školy- preventivní opatření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 xml:space="preserve">Obnovení docházky do školy od 25. 5. </w:t>
            </w:r>
          </w:p>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Pokračování i v distanční formě výuky</w:t>
            </w:r>
          </w:p>
          <w:p w:rsidR="00102FF9" w:rsidRPr="00102FF9" w:rsidRDefault="00102FF9">
            <w:pPr>
              <w:widowControl/>
              <w:suppressAutoHyphens w:val="0"/>
              <w:spacing w:line="256" w:lineRule="auto"/>
              <w:rPr>
                <w:rFonts w:ascii="Arial" w:eastAsia="Calibri" w:hAnsi="Arial" w:cs="Arial"/>
                <w:b/>
                <w:kern w:val="0"/>
                <w:lang w:eastAsia="en-US" w:bidi="ar-SA"/>
              </w:rPr>
            </w:pPr>
            <w:r w:rsidRPr="00102FF9">
              <w:rPr>
                <w:rFonts w:ascii="Arial" w:eastAsia="Calibri" w:hAnsi="Arial" w:cs="Arial"/>
                <w:kern w:val="0"/>
                <w:lang w:eastAsia="en-US" w:bidi="ar-SA"/>
              </w:rPr>
              <w:t xml:space="preserve">Setkání ŠMP v PPP </w:t>
            </w:r>
            <w:r w:rsidRPr="00102FF9">
              <w:rPr>
                <w:rFonts w:ascii="Arial" w:eastAsia="Calibri" w:hAnsi="Arial" w:cs="Arial"/>
                <w:b/>
                <w:kern w:val="0"/>
                <w:lang w:eastAsia="en-US" w:bidi="ar-SA"/>
              </w:rPr>
              <w:t>SPP- zrušeno pro nemoc oblastního metodika prevence</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bCs/>
                <w:kern w:val="0"/>
                <w:lang w:eastAsia="en-US" w:bidi="ar-SA"/>
              </w:rPr>
              <w:t>Školení BOZP a PO</w:t>
            </w:r>
            <w:r w:rsidRPr="00102FF9">
              <w:rPr>
                <w:rFonts w:ascii="Arial" w:eastAsia="Calibri" w:hAnsi="Arial" w:cs="Arial"/>
                <w:b/>
                <w:kern w:val="0"/>
                <w:lang w:eastAsia="en-US" w:bidi="ar-SA"/>
              </w:rPr>
              <w:t xml:space="preserve"> </w:t>
            </w:r>
            <w:r w:rsidRPr="00102FF9">
              <w:rPr>
                <w:rFonts w:ascii="Arial" w:eastAsia="Calibri" w:hAnsi="Arial" w:cs="Arial"/>
                <w:bCs/>
                <w:kern w:val="0"/>
                <w:lang w:eastAsia="en-US" w:bidi="ar-SA"/>
              </w:rPr>
              <w:t>(všichni zaměstnanci)</w:t>
            </w:r>
            <w:r w:rsidRPr="00102FF9">
              <w:rPr>
                <w:rFonts w:ascii="Arial" w:eastAsia="Calibri" w:hAnsi="Arial" w:cs="Arial"/>
                <w:b/>
                <w:kern w:val="0"/>
                <w:lang w:eastAsia="en-US" w:bidi="ar-SA"/>
              </w:rPr>
              <w:t xml:space="preserve"> SPP</w:t>
            </w:r>
          </w:p>
        </w:tc>
      </w:tr>
      <w:tr w:rsidR="00102FF9" w:rsidRPr="00102FF9" w:rsidTr="00102FF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červen</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Pokračování i v distanční formě výuky</w:t>
            </w:r>
          </w:p>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 xml:space="preserve">Preventivní program v rámci hodiny Informatiky: Skype, e-mail, mobilní telefon, WhatsApp... (5. ročník)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kern w:val="0"/>
                <w:lang w:eastAsia="en-US" w:bidi="ar-SA"/>
              </w:rPr>
            </w:pPr>
            <w:r w:rsidRPr="00102FF9">
              <w:rPr>
                <w:rFonts w:ascii="Arial" w:eastAsia="Calibri" w:hAnsi="Arial" w:cs="Arial"/>
                <w:kern w:val="0"/>
                <w:lang w:eastAsia="en-US" w:bidi="ar-SA"/>
              </w:rPr>
              <w:t xml:space="preserve">Formativní hodnocení pro pedagogy- konzultace přes Microsoft Teams, zájemci z řad pedagogů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eastAsia="Calibri" w:hAnsi="Arial" w:cs="Arial"/>
                <w:b/>
                <w:bCs/>
                <w:kern w:val="0"/>
                <w:lang w:eastAsia="en-US" w:bidi="ar-SA"/>
              </w:rPr>
            </w:pPr>
            <w:r w:rsidRPr="00102FF9">
              <w:rPr>
                <w:rFonts w:ascii="Arial" w:eastAsia="Calibri" w:hAnsi="Arial" w:cs="Arial"/>
                <w:kern w:val="0"/>
                <w:lang w:eastAsia="en-US" w:bidi="ar-SA"/>
              </w:rPr>
              <w:t xml:space="preserve">Pedagogická rada </w:t>
            </w:r>
            <w:r w:rsidRPr="00102FF9">
              <w:rPr>
                <w:rFonts w:ascii="Arial" w:eastAsia="Calibri" w:hAnsi="Arial" w:cs="Arial"/>
                <w:b/>
                <w:bCs/>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Zasedání ŠR</w:t>
            </w:r>
            <w:r w:rsidRPr="00102FF9">
              <w:rPr>
                <w:rFonts w:ascii="Arial" w:eastAsia="Calibri" w:hAnsi="Arial" w:cs="Arial"/>
                <w:b/>
                <w:bCs/>
                <w:kern w:val="0"/>
                <w:lang w:eastAsia="en-US" w:bidi="ar-SA"/>
              </w:rPr>
              <w:t xml:space="preserve"> (SPP)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Vyřazování předškoláků MŠ </w:t>
            </w:r>
            <w:r w:rsidRPr="00102FF9">
              <w:rPr>
                <w:rFonts w:ascii="Arial" w:eastAsia="Calibri" w:hAnsi="Arial" w:cs="Arial"/>
                <w:b/>
                <w:bCs/>
                <w:kern w:val="0"/>
                <w:lang w:eastAsia="en-US" w:bidi="ar-SA"/>
              </w:rPr>
              <w:t>NPP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t xml:space="preserve">Poučení o chování a BOZ před letními prázdninami </w:t>
            </w:r>
            <w:r w:rsidRPr="00102FF9">
              <w:rPr>
                <w:rFonts w:ascii="Arial" w:eastAsia="Calibri" w:hAnsi="Arial" w:cs="Arial"/>
                <w:b/>
                <w:kern w:val="0"/>
                <w:lang w:eastAsia="en-US" w:bidi="ar-SA"/>
              </w:rPr>
              <w:t>SPP</w:t>
            </w:r>
          </w:p>
          <w:p w:rsidR="00102FF9" w:rsidRPr="00102FF9" w:rsidRDefault="00102FF9">
            <w:pPr>
              <w:widowControl/>
              <w:suppressAutoHyphens w:val="0"/>
              <w:spacing w:line="256" w:lineRule="auto"/>
              <w:rPr>
                <w:rFonts w:ascii="Arial" w:hAnsi="Arial" w:cs="Arial"/>
              </w:rPr>
            </w:pPr>
            <w:r w:rsidRPr="00102FF9">
              <w:rPr>
                <w:rFonts w:ascii="Arial" w:eastAsia="Calibri" w:hAnsi="Arial" w:cs="Arial"/>
                <w:kern w:val="0"/>
                <w:lang w:eastAsia="en-US" w:bidi="ar-SA"/>
              </w:rPr>
              <w:lastRenderedPageBreak/>
              <w:t xml:space="preserve">Slavnostní ukončení školního roku, vysvědčení, loučení s páťáky </w:t>
            </w:r>
            <w:r w:rsidRPr="00102FF9">
              <w:rPr>
                <w:rFonts w:ascii="Arial" w:eastAsia="Calibri" w:hAnsi="Arial" w:cs="Arial"/>
                <w:b/>
                <w:kern w:val="0"/>
                <w:lang w:eastAsia="en-US" w:bidi="ar-SA"/>
              </w:rPr>
              <w:t>NPP</w:t>
            </w:r>
          </w:p>
        </w:tc>
      </w:tr>
    </w:tbl>
    <w:p w:rsidR="00102FF9" w:rsidRPr="00102FF9" w:rsidRDefault="00102FF9" w:rsidP="00102FF9">
      <w:pPr>
        <w:pStyle w:val="Standard"/>
        <w:jc w:val="both"/>
        <w:rPr>
          <w:b/>
          <w:bCs/>
        </w:rPr>
      </w:pPr>
    </w:p>
    <w:p w:rsidR="00102FF9" w:rsidRPr="00102FF9" w:rsidRDefault="00102FF9" w:rsidP="00102FF9">
      <w:pPr>
        <w:pStyle w:val="Standard"/>
        <w:jc w:val="both"/>
      </w:pPr>
      <w:r>
        <w:rPr>
          <w:b/>
          <w:bCs/>
        </w:rPr>
        <w:t xml:space="preserve">          </w:t>
      </w:r>
      <w:r w:rsidRPr="00102FF9">
        <w:rPr>
          <w:b/>
          <w:bCs/>
        </w:rPr>
        <w:t>Akce - Školní družina:</w:t>
      </w:r>
      <w:r w:rsidRPr="00102FF9">
        <w:t xml:space="preserve"> Vedoucí školní družiny pořádá i nad rámec plánu pravidelné akce viz ŠD- zájmová činnost, akce ve Výroční zprávě/ VZ za školní rok 2019/2020.</w:t>
      </w:r>
    </w:p>
    <w:p w:rsidR="00102FF9" w:rsidRPr="00102FF9" w:rsidRDefault="00102FF9" w:rsidP="00102FF9">
      <w:pPr>
        <w:pStyle w:val="Standard"/>
        <w:jc w:val="both"/>
      </w:pPr>
      <w:r>
        <w:t xml:space="preserve">          </w:t>
      </w:r>
      <w:r w:rsidRPr="00102FF9">
        <w:rPr>
          <w:b/>
          <w:bCs/>
        </w:rPr>
        <w:t>Krátkodobé cíle MPP specifické primární prevence</w:t>
      </w:r>
      <w:r w:rsidRPr="00102FF9">
        <w:t xml:space="preserve"> jsme plnili v každodenních aktivitách nebo třídních besedách v hodinách Čj, Prv, Př, Vl, Inf, Tv dle našeho ŠVP. Vždy k přiměřenosti věku a s využitím různých pomůcek, technik, metod, forem apod. V</w:t>
      </w:r>
      <w:r>
        <w:t> </w:t>
      </w:r>
      <w:r w:rsidRPr="00102FF9">
        <w:t>průběhu prvního stupně v rámci všeobecné prevence mají žáci získat tyto znalosti a</w:t>
      </w:r>
      <w:r>
        <w:t> </w:t>
      </w:r>
      <w:r w:rsidRPr="00102FF9">
        <w:t>kompetence: umění komunikovat správně s vrstevníky i dospělými, rodinu chápat jako zázemí a útočiště, mít základní zdravotní návyky (výživa, hygiena, spánek, cvičení), správně organizovat svůj volný čas, vhodně využívat práci s PC a další techniky, rozlišovat mezi léky a léčivými přípravky a návykovými látkami, definovat návykovou látku a její nebezpečí, včetně alkoholu a tabáku.</w:t>
      </w:r>
    </w:p>
    <w:p w:rsidR="00102FF9" w:rsidRPr="00102FF9" w:rsidRDefault="00102FF9" w:rsidP="00102FF9">
      <w:pPr>
        <w:pStyle w:val="Standard"/>
        <w:jc w:val="both"/>
      </w:pPr>
      <w:r w:rsidRPr="00102FF9">
        <w:rPr>
          <w:b/>
          <w:bCs/>
        </w:rPr>
        <w:t>1. třída</w:t>
      </w:r>
      <w:r w:rsidRPr="00102FF9">
        <w:t>- osobní bezpečí, základní zásady komunikace, vztahy v dětském kolektivu, šikana, etika a právní výchova, základní hygienické návyky, využití volného času, rodina jako bezpečné místo, vandalismus.</w:t>
      </w:r>
    </w:p>
    <w:p w:rsidR="00102FF9" w:rsidRPr="00102FF9" w:rsidRDefault="00102FF9" w:rsidP="00102FF9">
      <w:pPr>
        <w:pStyle w:val="Standard"/>
        <w:jc w:val="both"/>
      </w:pPr>
      <w:r w:rsidRPr="00102FF9">
        <w:rPr>
          <w:b/>
          <w:bCs/>
        </w:rPr>
        <w:t>2. třída</w:t>
      </w:r>
      <w:r w:rsidRPr="00102FF9">
        <w:t>- lidské tělo, zdraví a jeho ochrana, zdravá strava, etika a právní výchova, zacházení s léky, režim dne, vztahy mezi lidmi, šikana, chování v krizových situacích, vandalismus.</w:t>
      </w:r>
    </w:p>
    <w:p w:rsidR="00102FF9" w:rsidRPr="00102FF9" w:rsidRDefault="00102FF9" w:rsidP="00102FF9">
      <w:pPr>
        <w:pStyle w:val="Standard"/>
        <w:jc w:val="both"/>
      </w:pPr>
      <w:r w:rsidRPr="00102FF9">
        <w:rPr>
          <w:b/>
          <w:bCs/>
        </w:rPr>
        <w:t>3. třída</w:t>
      </w:r>
      <w:r w:rsidRPr="00102FF9">
        <w:t>- pojmy z oblasti sexuální výchovy, návykové závislosti (alkohol, kouření, návykové látky), zdraví a jeho ochrana, zdravá strava, lidé kolem nás, multikulturní výchova, rasismus, využití volného času, ochrana proti obtěžování cizí osobou, násilné chování, bezpečnost v silničním provozu.</w:t>
      </w:r>
    </w:p>
    <w:p w:rsidR="00102FF9" w:rsidRPr="00102FF9" w:rsidRDefault="00102FF9" w:rsidP="00102FF9">
      <w:pPr>
        <w:pStyle w:val="Standard"/>
        <w:jc w:val="both"/>
      </w:pPr>
      <w:r w:rsidRPr="00102FF9">
        <w:rPr>
          <w:b/>
          <w:bCs/>
        </w:rPr>
        <w:t>4. třída</w:t>
      </w:r>
      <w:r w:rsidRPr="00102FF9">
        <w:t>- lidské tělo, odlišnost mezi pohlavími, životospráva a důsledky nevhodných návyků, využívání volného času, návyková závislost, sexuální výchova, vztahy v dětském kolektivu, xenofobie, bezpečně na internetu, nebezpečí a výhody internetu, dopravní výchova.</w:t>
      </w:r>
    </w:p>
    <w:p w:rsidR="00102FF9" w:rsidRPr="00102FF9" w:rsidRDefault="00102FF9" w:rsidP="00102FF9">
      <w:pPr>
        <w:pStyle w:val="Standard"/>
        <w:jc w:val="both"/>
      </w:pPr>
      <w:r w:rsidRPr="00102FF9">
        <w:rPr>
          <w:b/>
          <w:bCs/>
        </w:rPr>
        <w:t>5. třída</w:t>
      </w:r>
      <w:r w:rsidRPr="00102FF9">
        <w:t>- domov, rodina, důvěra, vztahy, léčivé a návykové látky, vztahy v dětském kolektivu, komunikace, poznatky o negativních vlivech tabáku a alkoholu, dospívání, nebezpečí při komunikaci s cizí osobou, virtuální závislosti (PC, tablet, mobilní telefon, televize, video...), kyberšikana, bezpečně na internetu, linka bezpečí, rodičovská linka, kriminalita a delikvence.</w:t>
      </w:r>
    </w:p>
    <w:p w:rsidR="00102FF9" w:rsidRDefault="00102FF9" w:rsidP="00102FF9">
      <w:pPr>
        <w:pStyle w:val="Standard"/>
        <w:tabs>
          <w:tab w:val="left" w:pos="5880"/>
        </w:tabs>
        <w:spacing w:line="200" w:lineRule="atLeast"/>
        <w:jc w:val="both"/>
      </w:pPr>
      <w:r w:rsidRPr="00102FF9">
        <w:t xml:space="preserve">          Podrobněji viz ŠVP. ŠVP průběžně aktualizujeme a upravujeme.</w:t>
      </w:r>
    </w:p>
    <w:p w:rsidR="00102FF9" w:rsidRDefault="00102FF9" w:rsidP="00102FF9">
      <w:pPr>
        <w:pStyle w:val="Standard"/>
        <w:tabs>
          <w:tab w:val="left" w:pos="5880"/>
        </w:tabs>
        <w:spacing w:line="200" w:lineRule="atLeast"/>
        <w:jc w:val="both"/>
      </w:pPr>
      <w:r>
        <w:t xml:space="preserve">          </w:t>
      </w:r>
    </w:p>
    <w:p w:rsidR="00102FF9" w:rsidRPr="00102FF9" w:rsidRDefault="00102FF9" w:rsidP="00102FF9">
      <w:pPr>
        <w:pStyle w:val="Standard"/>
        <w:tabs>
          <w:tab w:val="left" w:pos="5880"/>
        </w:tabs>
        <w:spacing w:line="200" w:lineRule="atLeast"/>
        <w:jc w:val="both"/>
      </w:pPr>
      <w:r>
        <w:t xml:space="preserve">          </w:t>
      </w:r>
      <w:r w:rsidRPr="00102FF9">
        <w:t xml:space="preserve">Podařilo se nám důsledně dodržovat Školní řád, učit žáky zodpovědnosti za své jednání a chování. Zařadili jsme prvky pozitivní psychologie/ PP a etickou výchovu/ EV do preventivních aktivit školy v rámci hodin Prvouky a zájmové činnosti Hry pro rozvíjení sebeúcty (seberozvojový program, sebepojetí). PP je věda o pozitivních emocích (radost, štěstí, láska, naděje) a kladných životních zážitcích a zkušenostech, o pozitivních individuálních vlastnostech a rysech osobnosti, která staví na budování nejlepších kvalit života. Snaží se porozumět kladným stránkám osobnosti a podpořit </w:t>
      </w:r>
      <w:r w:rsidRPr="00102FF9">
        <w:lastRenderedPageBreak/>
        <w:t>rozvoj vnitřních sil člověka. V centru zájmu pozitivní psychologie je výzkum a podpora pozitivních potenciálů a tendencí lidské osobnosti, jako jsou empatie, altruismus, tolerance, vděčnost, pokora a</w:t>
      </w:r>
      <w:r>
        <w:t> </w:t>
      </w:r>
      <w:r w:rsidRPr="00102FF9">
        <w:t>lidské ctnosti. Etickou výchovu máme zapracovanou do ŠVP a postupně doplňujeme některé její oblasti do všech ročníků. EV je založena na systematickém osvojování sociálních dovedností žáků, především na základě zážitkové metody a je praktickým pedagogicko-psychologickým nástrojem, jak u žáků rozvíjet základní sociální dovednosti. Jako školní metodik prevence oceňuji přínos etické výchovy jako jedné z nejúčinnějších možností, jak předcházet rizikovým projevům chování. Naším cílem je vychovávat člověka, který je zralou osobností, která si je vědoma vlastní identity. Etická výchova vede žáka k toleranci, úctě k sobě i k ostatním, rozvíjí empatii, asertivitu i zdravé sebevědomí. Vede žáky ke zdravému životnímu stylu, zdravému vztahu k ostatním i k sobě samému. Žáci s oblibou sami vymýšlejí malé příběhy s morálním obsahem týkající se nejrůznějších oblastí. Nejčastějšími oblastmi zájmu jsou: vztahy mezi dětmi ve třídě, pozice rodiny ve</w:t>
      </w:r>
      <w:r>
        <w:t> </w:t>
      </w:r>
      <w:r w:rsidRPr="00102FF9">
        <w:t xml:space="preserve">společnosti, rodinné vztahy a otázka trestů. </w:t>
      </w:r>
    </w:p>
    <w:p w:rsidR="00102FF9" w:rsidRDefault="00102FF9" w:rsidP="00102FF9">
      <w:pPr>
        <w:jc w:val="both"/>
        <w:rPr>
          <w:rFonts w:ascii="Arial" w:hAnsi="Arial" w:cs="Arial"/>
          <w:b/>
        </w:rPr>
      </w:pPr>
    </w:p>
    <w:p w:rsidR="00102FF9" w:rsidRDefault="00102FF9" w:rsidP="00102FF9">
      <w:pPr>
        <w:jc w:val="both"/>
        <w:rPr>
          <w:rFonts w:ascii="Arial" w:hAnsi="Arial" w:cs="Arial"/>
          <w:b/>
        </w:rPr>
      </w:pPr>
      <w:r w:rsidRPr="00102FF9">
        <w:rPr>
          <w:rFonts w:ascii="Arial" w:hAnsi="Arial" w:cs="Arial"/>
          <w:b/>
        </w:rPr>
        <w:t xml:space="preserve">Úkoly a činnosti učitelů </w:t>
      </w:r>
    </w:p>
    <w:p w:rsidR="00102FF9" w:rsidRPr="00102FF9" w:rsidRDefault="00102FF9" w:rsidP="00102FF9">
      <w:pPr>
        <w:jc w:val="both"/>
        <w:rPr>
          <w:rFonts w:ascii="Arial" w:hAnsi="Arial" w:cs="Arial"/>
          <w:b/>
        </w:rPr>
      </w:pPr>
    </w:p>
    <w:p w:rsidR="00102FF9" w:rsidRPr="00102FF9" w:rsidRDefault="00102FF9" w:rsidP="00102FF9">
      <w:pPr>
        <w:jc w:val="both"/>
        <w:rPr>
          <w:rFonts w:ascii="Arial" w:hAnsi="Arial" w:cs="Arial"/>
        </w:rPr>
      </w:pPr>
      <w:r>
        <w:rPr>
          <w:rFonts w:ascii="Arial" w:hAnsi="Arial" w:cs="Arial"/>
        </w:rPr>
        <w:t xml:space="preserve">          </w:t>
      </w:r>
      <w:r w:rsidRPr="00102FF9">
        <w:rPr>
          <w:rFonts w:ascii="Arial" w:hAnsi="Arial" w:cs="Arial"/>
        </w:rPr>
        <w:t xml:space="preserve">Děti na prvním stupni mají většinou velmi dobrý vztah k třídnímu učiteli (TU), uznávají jeho autoritu, napodobují ho. Proto již sama osobnost, příkladné chování TU je prevencí. </w:t>
      </w:r>
    </w:p>
    <w:p w:rsidR="00BD39C7" w:rsidRDefault="00BD39C7" w:rsidP="00102FF9">
      <w:pPr>
        <w:jc w:val="both"/>
        <w:rPr>
          <w:rFonts w:ascii="Arial" w:hAnsi="Arial" w:cs="Arial"/>
        </w:rPr>
      </w:pPr>
      <w:r>
        <w:rPr>
          <w:rFonts w:ascii="Arial" w:hAnsi="Arial" w:cs="Arial"/>
        </w:rPr>
        <w:t xml:space="preserve">          </w:t>
      </w:r>
      <w:r w:rsidR="00102FF9" w:rsidRPr="00102FF9">
        <w:rPr>
          <w:rFonts w:ascii="Arial" w:hAnsi="Arial" w:cs="Arial"/>
        </w:rPr>
        <w:t>Učitelé byli vzděláváni v metodikách preventivní výchovy a ve výchově ke</w:t>
      </w:r>
      <w:r>
        <w:rPr>
          <w:rFonts w:ascii="Arial" w:hAnsi="Arial" w:cs="Arial"/>
        </w:rPr>
        <w:t> </w:t>
      </w:r>
      <w:r w:rsidR="00102FF9" w:rsidRPr="00102FF9">
        <w:rPr>
          <w:rFonts w:ascii="Arial" w:hAnsi="Arial" w:cs="Arial"/>
        </w:rPr>
        <w:t>zdravému životnímu stylu viz DVPP, spolupráce s partnery školy</w:t>
      </w:r>
      <w:r w:rsidR="00652187">
        <w:rPr>
          <w:rFonts w:ascii="Arial" w:hAnsi="Arial" w:cs="Arial"/>
        </w:rPr>
        <w:t xml:space="preserve">- </w:t>
      </w:r>
      <w:r w:rsidR="00102FF9" w:rsidRPr="00102FF9">
        <w:rPr>
          <w:rFonts w:ascii="Arial" w:hAnsi="Arial" w:cs="Arial"/>
        </w:rPr>
        <w:t>Zprávy</w:t>
      </w:r>
      <w:r w:rsidR="00652187">
        <w:rPr>
          <w:rFonts w:ascii="Arial" w:hAnsi="Arial" w:cs="Arial"/>
        </w:rPr>
        <w:t xml:space="preserve"> zaměstnanců školy</w:t>
      </w:r>
      <w:r w:rsidR="00102FF9" w:rsidRPr="00102FF9">
        <w:rPr>
          <w:rFonts w:ascii="Arial" w:hAnsi="Arial" w:cs="Arial"/>
        </w:rPr>
        <w:t xml:space="preserve"> do</w:t>
      </w:r>
      <w:r>
        <w:rPr>
          <w:rFonts w:ascii="Arial" w:hAnsi="Arial" w:cs="Arial"/>
        </w:rPr>
        <w:t> </w:t>
      </w:r>
      <w:r w:rsidR="00102FF9" w:rsidRPr="00102FF9">
        <w:rPr>
          <w:rFonts w:ascii="Arial" w:hAnsi="Arial" w:cs="Arial"/>
        </w:rPr>
        <w:t>pedagogických rad ve</w:t>
      </w:r>
      <w:r w:rsidR="00102FF9">
        <w:rPr>
          <w:rFonts w:ascii="Arial" w:hAnsi="Arial" w:cs="Arial"/>
        </w:rPr>
        <w:t> </w:t>
      </w:r>
      <w:r w:rsidR="00102FF9" w:rsidRPr="00102FF9">
        <w:rPr>
          <w:rFonts w:ascii="Arial" w:hAnsi="Arial" w:cs="Arial"/>
        </w:rPr>
        <w:t>školním roce 201</w:t>
      </w:r>
      <w:r w:rsidR="00102FF9">
        <w:rPr>
          <w:rFonts w:ascii="Arial" w:hAnsi="Arial" w:cs="Arial"/>
        </w:rPr>
        <w:t>9</w:t>
      </w:r>
      <w:r w:rsidR="00102FF9" w:rsidRPr="00102FF9">
        <w:rPr>
          <w:rFonts w:ascii="Arial" w:hAnsi="Arial" w:cs="Arial"/>
        </w:rPr>
        <w:t>/20</w:t>
      </w:r>
      <w:r w:rsidR="00102FF9">
        <w:rPr>
          <w:rFonts w:ascii="Arial" w:hAnsi="Arial" w:cs="Arial"/>
        </w:rPr>
        <w:t>20</w:t>
      </w:r>
      <w:r w:rsidR="00102FF9" w:rsidRPr="00102FF9">
        <w:rPr>
          <w:rFonts w:ascii="Arial" w:hAnsi="Arial" w:cs="Arial"/>
        </w:rPr>
        <w:t xml:space="preserve"> a ve Výroční zprávě školy. V</w:t>
      </w:r>
      <w:r w:rsidR="00652187">
        <w:rPr>
          <w:rFonts w:ascii="Arial" w:hAnsi="Arial" w:cs="Arial"/>
        </w:rPr>
        <w:t> </w:t>
      </w:r>
      <w:r w:rsidR="00102FF9" w:rsidRPr="00102FF9">
        <w:rPr>
          <w:rFonts w:ascii="Arial" w:hAnsi="Arial" w:cs="Arial"/>
        </w:rPr>
        <w:t>rámci indikované primární prevence byla posílena úloha učitelů a asistentů pedagoga v oblasti tvorby pozitivního sociálního klimatu, zdařila se i včasná diagnostika a intervence při rizikovém chování u žáků a následná kooperace s odborníky při řešení, zmírnění a</w:t>
      </w:r>
      <w:r w:rsidR="00102FF9">
        <w:rPr>
          <w:rFonts w:ascii="Arial" w:hAnsi="Arial" w:cs="Arial"/>
        </w:rPr>
        <w:t> </w:t>
      </w:r>
      <w:r w:rsidR="00102FF9" w:rsidRPr="00102FF9">
        <w:rPr>
          <w:rFonts w:ascii="Arial" w:hAnsi="Arial" w:cs="Arial"/>
        </w:rPr>
        <w:t>odstranění problémů.</w:t>
      </w:r>
      <w:r>
        <w:rPr>
          <w:rFonts w:ascii="Arial" w:hAnsi="Arial" w:cs="Arial"/>
        </w:rPr>
        <w:t xml:space="preserve"> </w:t>
      </w:r>
      <w:r w:rsidR="00102FF9" w:rsidRPr="00102FF9">
        <w:rPr>
          <w:rFonts w:ascii="Arial" w:hAnsi="Arial" w:cs="Arial"/>
        </w:rPr>
        <w:t>Citlivým přístupem, spolupr</w:t>
      </w:r>
      <w:r w:rsidR="00102FF9">
        <w:rPr>
          <w:rFonts w:ascii="Arial" w:hAnsi="Arial" w:cs="Arial"/>
        </w:rPr>
        <w:t>a</w:t>
      </w:r>
      <w:r w:rsidR="00102FF9" w:rsidRPr="00102FF9">
        <w:rPr>
          <w:rFonts w:ascii="Arial" w:hAnsi="Arial" w:cs="Arial"/>
        </w:rPr>
        <w:t>cí s rodinami a neustálým vhodným zaměstnáváním některých žáků z 1.- 5. ročníku se nám dařilo zvládat průběh školního roku bez závažných komplikací.</w:t>
      </w:r>
      <w:r>
        <w:rPr>
          <w:rFonts w:ascii="Arial" w:hAnsi="Arial" w:cs="Arial"/>
        </w:rPr>
        <w:t xml:space="preserve"> </w:t>
      </w:r>
      <w:r w:rsidR="00102FF9" w:rsidRPr="00102FF9">
        <w:rPr>
          <w:rFonts w:ascii="Arial" w:hAnsi="Arial" w:cs="Arial"/>
        </w:rPr>
        <w:t>Na základě nevhodného chování, častého používání vulgárních slov některými žáky, nepřiměřeného používání mobilních telefonů žáky a</w:t>
      </w:r>
      <w:r>
        <w:rPr>
          <w:rFonts w:ascii="Arial" w:hAnsi="Arial" w:cs="Arial"/>
        </w:rPr>
        <w:t> </w:t>
      </w:r>
      <w:r w:rsidR="00102FF9" w:rsidRPr="00102FF9">
        <w:rPr>
          <w:rFonts w:ascii="Arial" w:hAnsi="Arial" w:cs="Arial"/>
        </w:rPr>
        <w:t>zvýšení bezpečnosti ve škole a ke zlepšení dodržování základních hygienických návyků (zvláště na toaletách) jsme žákům neustále připomínali pravidla ze Školního řádu a</w:t>
      </w:r>
      <w:r>
        <w:rPr>
          <w:rFonts w:ascii="Arial" w:hAnsi="Arial" w:cs="Arial"/>
        </w:rPr>
        <w:t> </w:t>
      </w:r>
      <w:r w:rsidR="00102FF9" w:rsidRPr="00102FF9">
        <w:rPr>
          <w:rFonts w:ascii="Arial" w:hAnsi="Arial" w:cs="Arial"/>
        </w:rPr>
        <w:t>výňatek z nich jim byl vložen do ŽK. V případě nerespektování těchto pravidel následovaly sankce, tzn. zápis do ŽK pro rodiče</w:t>
      </w:r>
      <w:r>
        <w:rPr>
          <w:rFonts w:ascii="Arial" w:hAnsi="Arial" w:cs="Arial"/>
        </w:rPr>
        <w:t xml:space="preserve">, diskuze s rodiči apod. </w:t>
      </w:r>
      <w:r w:rsidR="00102FF9" w:rsidRPr="00102FF9">
        <w:rPr>
          <w:rFonts w:ascii="Arial" w:hAnsi="Arial" w:cs="Arial"/>
        </w:rPr>
        <w:t>TU jsou zvyklí diskutovat s žáky ve</w:t>
      </w:r>
      <w:r>
        <w:rPr>
          <w:rFonts w:ascii="Arial" w:hAnsi="Arial" w:cs="Arial"/>
        </w:rPr>
        <w:t> </w:t>
      </w:r>
      <w:r w:rsidR="00102FF9" w:rsidRPr="00102FF9">
        <w:rPr>
          <w:rFonts w:ascii="Arial" w:hAnsi="Arial" w:cs="Arial"/>
        </w:rPr>
        <w:t>svých kmenových třídách či cíleně se</w:t>
      </w:r>
      <w:r>
        <w:rPr>
          <w:rFonts w:ascii="Arial" w:hAnsi="Arial" w:cs="Arial"/>
        </w:rPr>
        <w:t> </w:t>
      </w:r>
      <w:r w:rsidR="00102FF9" w:rsidRPr="00102FF9">
        <w:rPr>
          <w:rFonts w:ascii="Arial" w:hAnsi="Arial" w:cs="Arial"/>
        </w:rPr>
        <w:t xml:space="preserve">vztahy pracovat. </w:t>
      </w:r>
    </w:p>
    <w:p w:rsidR="00102FF9" w:rsidRPr="00BD39C7" w:rsidRDefault="00BD39C7" w:rsidP="00102FF9">
      <w:pPr>
        <w:jc w:val="both"/>
        <w:rPr>
          <w:rFonts w:ascii="Arial" w:hAnsi="Arial" w:cs="Arial"/>
        </w:rPr>
      </w:pPr>
      <w:r>
        <w:rPr>
          <w:rFonts w:ascii="Arial" w:hAnsi="Arial" w:cs="Arial"/>
        </w:rPr>
        <w:t xml:space="preserve">          </w:t>
      </w:r>
      <w:r w:rsidR="00102FF9" w:rsidRPr="00102FF9">
        <w:rPr>
          <w:rFonts w:ascii="Arial" w:hAnsi="Arial" w:cs="Arial"/>
        </w:rPr>
        <w:t>Školní metodička prevence se zúčastňovala pravidelných setkání ŠMP v Kladně (PPP</w:t>
      </w:r>
      <w:r w:rsidR="00102FF9" w:rsidRPr="00102FF9">
        <w:rPr>
          <w:rFonts w:ascii="Arial" w:eastAsia="Times New Roman" w:hAnsi="Arial" w:cs="Arial"/>
        </w:rPr>
        <w:t xml:space="preserve"> – SK pracoviště Kladno, C. Boudy 2953) </w:t>
      </w:r>
      <w:r w:rsidR="00102FF9" w:rsidRPr="00102FF9">
        <w:rPr>
          <w:rFonts w:ascii="Arial" w:hAnsi="Arial" w:cs="Arial"/>
        </w:rPr>
        <w:t xml:space="preserve">pod vedením metodika prevence </w:t>
      </w:r>
      <w:r w:rsidR="00102FF9" w:rsidRPr="00102FF9">
        <w:rPr>
          <w:rFonts w:ascii="Arial" w:eastAsia="Times New Roman" w:hAnsi="Arial" w:cs="Arial"/>
        </w:rPr>
        <w:t>PhDr. Víta Petrů</w:t>
      </w:r>
      <w:r>
        <w:rPr>
          <w:rFonts w:ascii="Arial" w:eastAsia="Times New Roman" w:hAnsi="Arial" w:cs="Arial"/>
        </w:rPr>
        <w:t>, později Mgr. Lenky Mikeskové.</w:t>
      </w:r>
      <w:r w:rsidR="00102FF9" w:rsidRPr="00102FF9">
        <w:rPr>
          <w:rFonts w:ascii="Arial" w:eastAsia="Times New Roman" w:hAnsi="Arial" w:cs="Arial"/>
        </w:rPr>
        <w:t xml:space="preserve"> Pro svou práci ve škole mimo jiné čerpala i</w:t>
      </w:r>
      <w:r>
        <w:rPr>
          <w:rFonts w:ascii="Arial" w:eastAsia="Times New Roman" w:hAnsi="Arial" w:cs="Arial"/>
        </w:rPr>
        <w:t> </w:t>
      </w:r>
      <w:r w:rsidR="00102FF9" w:rsidRPr="00102FF9">
        <w:rPr>
          <w:rFonts w:ascii="Arial" w:eastAsia="Times New Roman" w:hAnsi="Arial" w:cs="Arial"/>
        </w:rPr>
        <w:t>z</w:t>
      </w:r>
      <w:r>
        <w:rPr>
          <w:rFonts w:ascii="Arial" w:eastAsia="Times New Roman" w:hAnsi="Arial" w:cs="Arial"/>
        </w:rPr>
        <w:t> </w:t>
      </w:r>
      <w:r w:rsidR="00102FF9" w:rsidRPr="00102FF9">
        <w:rPr>
          <w:rFonts w:ascii="Arial" w:eastAsia="Times New Roman" w:hAnsi="Arial" w:cs="Arial"/>
        </w:rPr>
        <w:t xml:space="preserve">velice pěkně zpracované metodiky PhDr. Mgr. Evy Burdové, MBA: Bezpečné klima v praxi školního metodika prevence aneb jak má školní metodik prevence vést učitele tak, aby se nad jejich třídou nesnášel mrak (2017), nebo z programu proti šikaně: Minimalizace šikany (lektoři MIŠ, </w:t>
      </w:r>
      <w:hyperlink r:id="rId5" w:history="1">
        <w:r w:rsidR="00102FF9" w:rsidRPr="00102FF9">
          <w:rPr>
            <w:rStyle w:val="Hypertextovodkaz"/>
            <w:rFonts w:ascii="Arial" w:eastAsia="Times New Roman" w:hAnsi="Arial" w:cs="Arial"/>
          </w:rPr>
          <w:t>www.aisis.cz</w:t>
        </w:r>
      </w:hyperlink>
      <w:r w:rsidR="00102FF9" w:rsidRPr="00102FF9">
        <w:rPr>
          <w:rFonts w:ascii="Arial" w:eastAsia="Times New Roman" w:hAnsi="Arial" w:cs="Arial"/>
        </w:rPr>
        <w:t xml:space="preserve">). </w:t>
      </w:r>
    </w:p>
    <w:p w:rsidR="002F5487" w:rsidRPr="002F5487" w:rsidRDefault="008A7A2E" w:rsidP="002F5487">
      <w:pPr>
        <w:jc w:val="both"/>
        <w:rPr>
          <w:rFonts w:ascii="Arial" w:hAnsi="Arial" w:cs="Arial"/>
        </w:rPr>
      </w:pPr>
      <w:r>
        <w:rPr>
          <w:rFonts w:ascii="Arial" w:hAnsi="Arial" w:cs="Arial"/>
        </w:rPr>
        <w:t xml:space="preserve">          </w:t>
      </w:r>
      <w:r w:rsidR="00102FF9" w:rsidRPr="00102FF9">
        <w:rPr>
          <w:rFonts w:ascii="Arial" w:hAnsi="Arial" w:cs="Arial"/>
        </w:rPr>
        <w:t>Pedagogičtí pracovníci byli seznámeni s upravenými strategiemi</w:t>
      </w:r>
      <w:r w:rsidR="004040B7">
        <w:rPr>
          <w:rFonts w:ascii="Arial" w:hAnsi="Arial" w:cs="Arial"/>
        </w:rPr>
        <w:t xml:space="preserve"> a novelizací</w:t>
      </w:r>
      <w:r w:rsidR="00102FF9" w:rsidRPr="00102FF9">
        <w:rPr>
          <w:rFonts w:ascii="Arial" w:hAnsi="Arial" w:cs="Arial"/>
        </w:rPr>
        <w:t xml:space="preserve"> školní prevence a</w:t>
      </w:r>
      <w:r w:rsidR="00BD39C7">
        <w:rPr>
          <w:rFonts w:ascii="Arial" w:hAnsi="Arial" w:cs="Arial"/>
        </w:rPr>
        <w:t> </w:t>
      </w:r>
      <w:r w:rsidR="00102FF9" w:rsidRPr="00102FF9">
        <w:rPr>
          <w:rFonts w:ascii="Arial" w:hAnsi="Arial" w:cs="Arial"/>
        </w:rPr>
        <w:t xml:space="preserve">veškeré novinky budou zapracovány do MPP pro školní rok </w:t>
      </w:r>
      <w:r w:rsidR="00102FF9" w:rsidRPr="00102FF9">
        <w:rPr>
          <w:rFonts w:ascii="Arial" w:hAnsi="Arial" w:cs="Arial"/>
        </w:rPr>
        <w:lastRenderedPageBreak/>
        <w:t>20</w:t>
      </w:r>
      <w:r w:rsidR="00BD39C7">
        <w:rPr>
          <w:rFonts w:ascii="Arial" w:hAnsi="Arial" w:cs="Arial"/>
        </w:rPr>
        <w:t>20</w:t>
      </w:r>
      <w:r w:rsidR="00102FF9" w:rsidRPr="00102FF9">
        <w:rPr>
          <w:rFonts w:ascii="Arial" w:hAnsi="Arial" w:cs="Arial"/>
        </w:rPr>
        <w:t>/202</w:t>
      </w:r>
      <w:r w:rsidR="00BD39C7">
        <w:rPr>
          <w:rFonts w:ascii="Arial" w:hAnsi="Arial" w:cs="Arial"/>
        </w:rPr>
        <w:t>1</w:t>
      </w:r>
      <w:r w:rsidR="00102FF9" w:rsidRPr="00102FF9">
        <w:rPr>
          <w:rFonts w:ascii="Arial" w:hAnsi="Arial" w:cs="Arial"/>
        </w:rPr>
        <w:t>. Seznámili jsme se s aktualizov</w:t>
      </w:r>
      <w:r>
        <w:rPr>
          <w:rFonts w:ascii="Arial" w:hAnsi="Arial" w:cs="Arial"/>
        </w:rPr>
        <w:t>anou</w:t>
      </w:r>
      <w:r w:rsidR="00102FF9" w:rsidRPr="00102FF9">
        <w:rPr>
          <w:rFonts w:ascii="Arial" w:hAnsi="Arial" w:cs="Arial"/>
        </w:rPr>
        <w:t xml:space="preserve"> příloh</w:t>
      </w:r>
      <w:r>
        <w:rPr>
          <w:rFonts w:ascii="Arial" w:hAnsi="Arial" w:cs="Arial"/>
        </w:rPr>
        <w:t>ou</w:t>
      </w:r>
      <w:r w:rsidR="00102FF9" w:rsidRPr="00102FF9">
        <w:rPr>
          <w:rFonts w:ascii="Arial" w:hAnsi="Arial" w:cs="Arial"/>
        </w:rPr>
        <w:t xml:space="preserve"> </w:t>
      </w:r>
      <w:r w:rsidR="00102FF9" w:rsidRPr="00102FF9">
        <w:rPr>
          <w:rFonts w:ascii="Arial" w:hAnsi="Arial" w:cs="Arial"/>
          <w:i/>
        </w:rPr>
        <w:t>Metodického doporučení k primární prevenci rizikového chování u dětí, žáků a studentů ve školách a školských zařízeních, č.j. 21291/2010-28:</w:t>
      </w:r>
      <w:r w:rsidR="004040B7">
        <w:rPr>
          <w:rFonts w:ascii="Arial" w:hAnsi="Arial" w:cs="Arial"/>
          <w:i/>
        </w:rPr>
        <w:t xml:space="preserve"> </w:t>
      </w:r>
      <w:r>
        <w:rPr>
          <w:rFonts w:ascii="Arial" w:hAnsi="Arial" w:cs="Arial"/>
          <w:i/>
        </w:rPr>
        <w:t xml:space="preserve">Příloha č. </w:t>
      </w:r>
      <w:r w:rsidR="004040B7" w:rsidRPr="008A7A2E">
        <w:rPr>
          <w:rFonts w:ascii="Arial" w:hAnsi="Arial" w:cs="Arial"/>
          <w:i/>
          <w:iCs/>
        </w:rPr>
        <w:t>6</w:t>
      </w:r>
      <w:r>
        <w:rPr>
          <w:rFonts w:ascii="Arial" w:hAnsi="Arial" w:cs="Arial"/>
          <w:i/>
          <w:iCs/>
        </w:rPr>
        <w:t xml:space="preserve"> </w:t>
      </w:r>
      <w:r w:rsidR="004040B7" w:rsidRPr="008A7A2E">
        <w:rPr>
          <w:rFonts w:ascii="Arial" w:hAnsi="Arial" w:cs="Arial"/>
          <w:b/>
          <w:bCs/>
          <w:i/>
          <w:iCs/>
        </w:rPr>
        <w:t>Š</w:t>
      </w:r>
      <w:r>
        <w:rPr>
          <w:rFonts w:ascii="Arial" w:hAnsi="Arial" w:cs="Arial"/>
          <w:b/>
          <w:bCs/>
          <w:i/>
          <w:iCs/>
        </w:rPr>
        <w:t>kolní š</w:t>
      </w:r>
      <w:r w:rsidR="004040B7" w:rsidRPr="008A7A2E">
        <w:rPr>
          <w:rFonts w:ascii="Arial" w:hAnsi="Arial" w:cs="Arial"/>
          <w:b/>
          <w:bCs/>
          <w:i/>
          <w:iCs/>
        </w:rPr>
        <w:t>ikana</w:t>
      </w:r>
      <w:r w:rsidR="004040B7" w:rsidRPr="008A7A2E">
        <w:rPr>
          <w:rFonts w:ascii="Arial" w:hAnsi="Arial" w:cs="Arial"/>
        </w:rPr>
        <w:t>.</w:t>
      </w:r>
      <w:r w:rsidR="004040B7">
        <w:rPr>
          <w:rFonts w:ascii="Arial" w:hAnsi="Arial" w:cs="Arial"/>
        </w:rPr>
        <w:t xml:space="preserve"> Změny zahrnují terminologické úpravy, dále návod, jak postupovat při řešení šikany, vnitřní vývoj šikanování, čeho by se škola měla vyvarovat,</w:t>
      </w:r>
      <w:r>
        <w:rPr>
          <w:rFonts w:ascii="Arial" w:hAnsi="Arial" w:cs="Arial"/>
        </w:rPr>
        <w:t xml:space="preserve"> </w:t>
      </w:r>
      <w:r w:rsidR="004040B7">
        <w:rPr>
          <w:rFonts w:ascii="Arial" w:hAnsi="Arial" w:cs="Arial"/>
        </w:rPr>
        <w:t>nápravná opatření, prevence, odpovědnost školy za bezpečné prostředí a ochranu žáků. V přílohách je i nově přidán Školní program proti šikanování, Postupy pro vyšetření a</w:t>
      </w:r>
      <w:r>
        <w:rPr>
          <w:rFonts w:ascii="Arial" w:hAnsi="Arial" w:cs="Arial"/>
        </w:rPr>
        <w:t> </w:t>
      </w:r>
      <w:r w:rsidR="004040B7">
        <w:rPr>
          <w:rFonts w:ascii="Arial" w:hAnsi="Arial" w:cs="Arial"/>
        </w:rPr>
        <w:t xml:space="preserve">řešení šikany, Protektivní a rizikové faktory, Ochrana dětí </w:t>
      </w:r>
      <w:r>
        <w:rPr>
          <w:rFonts w:ascii="Arial" w:hAnsi="Arial" w:cs="Arial"/>
        </w:rPr>
        <w:t xml:space="preserve">před šikanou v předškolním vzdělávání. </w:t>
      </w:r>
      <w:r w:rsidR="002F5487">
        <w:rPr>
          <w:rFonts w:ascii="Arial" w:hAnsi="Arial" w:cs="Arial"/>
        </w:rPr>
        <w:t xml:space="preserve">V předchozím roce jsme se seznámili i s úpravami příloh </w:t>
      </w:r>
      <w:r w:rsidR="002F5487" w:rsidRPr="002F5487">
        <w:rPr>
          <w:rFonts w:ascii="Arial" w:hAnsi="Arial" w:cs="Arial"/>
          <w:i/>
          <w:iCs/>
        </w:rPr>
        <w:t>č.</w:t>
      </w:r>
      <w:r w:rsidR="00417EA2">
        <w:rPr>
          <w:rFonts w:ascii="Arial" w:hAnsi="Arial" w:cs="Arial"/>
          <w:i/>
          <w:iCs/>
        </w:rPr>
        <w:t> </w:t>
      </w:r>
      <w:r w:rsidR="002F5487" w:rsidRPr="002F5487">
        <w:rPr>
          <w:rFonts w:ascii="Arial" w:hAnsi="Arial" w:cs="Arial"/>
          <w:i/>
          <w:iCs/>
        </w:rPr>
        <w:t>1</w:t>
      </w:r>
      <w:r w:rsidR="00417EA2">
        <w:rPr>
          <w:rFonts w:ascii="Arial" w:hAnsi="Arial" w:cs="Arial"/>
          <w:i/>
          <w:iCs/>
        </w:rPr>
        <w:t> </w:t>
      </w:r>
      <w:r w:rsidR="002F5487" w:rsidRPr="002F5487">
        <w:rPr>
          <w:rFonts w:ascii="Arial" w:hAnsi="Arial" w:cs="Arial"/>
          <w:b/>
          <w:i/>
          <w:iCs/>
        </w:rPr>
        <w:t xml:space="preserve">Návykové látky, </w:t>
      </w:r>
      <w:r w:rsidR="00417EA2">
        <w:rPr>
          <w:rFonts w:ascii="Arial" w:hAnsi="Arial" w:cs="Arial"/>
          <w:i/>
          <w:iCs/>
        </w:rPr>
        <w:t>č. 4</w:t>
      </w:r>
      <w:r w:rsidR="002F5487">
        <w:rPr>
          <w:rFonts w:ascii="Arial" w:hAnsi="Arial" w:cs="Arial"/>
          <w:i/>
          <w:iCs/>
        </w:rPr>
        <w:t xml:space="preserve"> </w:t>
      </w:r>
      <w:r w:rsidR="002F5487" w:rsidRPr="002F5487">
        <w:rPr>
          <w:rFonts w:ascii="Arial" w:hAnsi="Arial" w:cs="Arial"/>
          <w:b/>
          <w:i/>
          <w:iCs/>
        </w:rPr>
        <w:t xml:space="preserve">Alkohol, </w:t>
      </w:r>
      <w:r w:rsidR="00417EA2">
        <w:rPr>
          <w:rFonts w:ascii="Arial" w:hAnsi="Arial" w:cs="Arial"/>
          <w:i/>
          <w:iCs/>
        </w:rPr>
        <w:t>č. 13</w:t>
      </w:r>
      <w:r w:rsidR="002F5487">
        <w:rPr>
          <w:rFonts w:ascii="Arial" w:hAnsi="Arial" w:cs="Arial"/>
          <w:i/>
          <w:iCs/>
        </w:rPr>
        <w:t xml:space="preserve"> </w:t>
      </w:r>
      <w:r w:rsidR="00417EA2">
        <w:rPr>
          <w:rFonts w:ascii="Arial" w:hAnsi="Arial" w:cs="Arial"/>
          <w:b/>
          <w:i/>
          <w:iCs/>
        </w:rPr>
        <w:t>T</w:t>
      </w:r>
      <w:r w:rsidR="002F5487" w:rsidRPr="002F5487">
        <w:rPr>
          <w:rFonts w:ascii="Arial" w:hAnsi="Arial" w:cs="Arial"/>
          <w:b/>
          <w:i/>
          <w:iCs/>
        </w:rPr>
        <w:t>abák</w:t>
      </w:r>
      <w:r w:rsidR="002F5487" w:rsidRPr="002F5487">
        <w:rPr>
          <w:rFonts w:ascii="Arial" w:hAnsi="Arial" w:cs="Arial"/>
          <w:bCs/>
        </w:rPr>
        <w:t>.</w:t>
      </w:r>
      <w:r w:rsidR="002F5487" w:rsidRPr="002F5487">
        <w:rPr>
          <w:rFonts w:ascii="Arial" w:hAnsi="Arial" w:cs="Arial"/>
          <w:i/>
        </w:rPr>
        <w:t xml:space="preserve"> </w:t>
      </w:r>
      <w:r w:rsidR="002F5487" w:rsidRPr="002F5487">
        <w:rPr>
          <w:rFonts w:ascii="Arial" w:hAnsi="Arial" w:cs="Arial"/>
        </w:rPr>
        <w:t>Kde byla sjednocena terminologie, doplněny některé okruhy, formy prevence, ochranné a rizikové faktory, byly aktualizovány doporučené odkazy na legislativu, literaturu a aktuální kontakty, jsou zde informace z posledních výzkumů a statistik, dále doporučení pro školy o vhodnosti a nevhodnosti preventivních programů, doporučení pro rodiče, když se setkají s rizikovým chováním u</w:t>
      </w:r>
      <w:r w:rsidR="00417EA2">
        <w:rPr>
          <w:rFonts w:ascii="Arial" w:hAnsi="Arial" w:cs="Arial"/>
        </w:rPr>
        <w:t> </w:t>
      </w:r>
      <w:r w:rsidR="002F5487" w:rsidRPr="002F5487">
        <w:rPr>
          <w:rFonts w:ascii="Arial" w:hAnsi="Arial" w:cs="Arial"/>
        </w:rPr>
        <w:t>svého dítěte.</w:t>
      </w:r>
    </w:p>
    <w:p w:rsidR="00417EA2" w:rsidRDefault="008A7A2E" w:rsidP="00102FF9">
      <w:pPr>
        <w:jc w:val="both"/>
        <w:rPr>
          <w:b/>
          <w:bCs/>
          <w:color w:val="0000FF"/>
        </w:rPr>
      </w:pPr>
      <w:r>
        <w:rPr>
          <w:rFonts w:ascii="Arial" w:hAnsi="Arial" w:cs="Arial"/>
        </w:rPr>
        <w:t>Bereme na vědomí i aktualizaci MPSV k pokynům pro činnost OSPOD ke stardardnímu zajištění výkonu sociálně-právní ochrany dětí v období epidemiologické hrozby COVID-19</w:t>
      </w:r>
      <w:r w:rsidR="00761B3F">
        <w:rPr>
          <w:rFonts w:ascii="Arial" w:hAnsi="Arial" w:cs="Arial"/>
        </w:rPr>
        <w:t xml:space="preserve"> (poslední aktualizace 22. 5. 2020).</w:t>
      </w:r>
      <w:r w:rsidR="004B2FCD">
        <w:rPr>
          <w:b/>
          <w:bCs/>
          <w:color w:val="0000FF"/>
        </w:rPr>
        <w:t xml:space="preserve"> </w:t>
      </w:r>
    </w:p>
    <w:p w:rsidR="00417EA2" w:rsidRDefault="00102FF9" w:rsidP="00102FF9">
      <w:pPr>
        <w:jc w:val="both"/>
        <w:rPr>
          <w:rFonts w:ascii="Arial" w:hAnsi="Arial" w:cs="Arial"/>
        </w:rPr>
      </w:pPr>
      <w:r w:rsidRPr="00102FF9">
        <w:rPr>
          <w:rFonts w:ascii="Arial" w:hAnsi="Arial" w:cs="Arial"/>
        </w:rPr>
        <w:t xml:space="preserve">Seznámili jsme se </w:t>
      </w:r>
      <w:r w:rsidR="00762E52">
        <w:rPr>
          <w:rFonts w:ascii="Arial" w:hAnsi="Arial" w:cs="Arial"/>
        </w:rPr>
        <w:t>s </w:t>
      </w:r>
      <w:r w:rsidR="00762E52" w:rsidRPr="006B7F38">
        <w:rPr>
          <w:rFonts w:ascii="Arial" w:hAnsi="Arial" w:cs="Arial"/>
          <w:i/>
          <w:iCs/>
        </w:rPr>
        <w:t>Metodickým pokynem MŠMT</w:t>
      </w:r>
      <w:r w:rsidR="00762E52">
        <w:rPr>
          <w:rFonts w:ascii="Arial" w:hAnsi="Arial" w:cs="Arial"/>
        </w:rPr>
        <w:t xml:space="preserve"> k </w:t>
      </w:r>
      <w:r w:rsidR="00762E52">
        <w:rPr>
          <w:rFonts w:ascii="Arial" w:hAnsi="Arial" w:cs="Arial"/>
          <w:i/>
        </w:rPr>
        <w:t>n</w:t>
      </w:r>
      <w:r w:rsidRPr="00102FF9">
        <w:rPr>
          <w:rFonts w:ascii="Arial" w:hAnsi="Arial" w:cs="Arial"/>
          <w:i/>
        </w:rPr>
        <w:t>ovel</w:t>
      </w:r>
      <w:r w:rsidR="00762E52">
        <w:rPr>
          <w:rFonts w:ascii="Arial" w:hAnsi="Arial" w:cs="Arial"/>
          <w:i/>
        </w:rPr>
        <w:t>e</w:t>
      </w:r>
      <w:r w:rsidRPr="00102FF9">
        <w:rPr>
          <w:rFonts w:ascii="Arial" w:hAnsi="Arial" w:cs="Arial"/>
          <w:i/>
        </w:rPr>
        <w:t xml:space="preserve"> vyhlášky č. 27/2016 Sb., </w:t>
      </w:r>
      <w:r w:rsidR="00762E52">
        <w:rPr>
          <w:rFonts w:ascii="Arial" w:hAnsi="Arial" w:cs="Arial"/>
          <w:i/>
        </w:rPr>
        <w:t>o</w:t>
      </w:r>
      <w:r w:rsidR="00417EA2">
        <w:rPr>
          <w:rFonts w:ascii="Arial" w:hAnsi="Arial" w:cs="Arial"/>
          <w:i/>
        </w:rPr>
        <w:t> </w:t>
      </w:r>
      <w:r w:rsidRPr="00102FF9">
        <w:rPr>
          <w:rFonts w:ascii="Arial" w:hAnsi="Arial" w:cs="Arial"/>
          <w:i/>
        </w:rPr>
        <w:t>vzdělávání žáků se</w:t>
      </w:r>
      <w:r w:rsidR="004B2FCD">
        <w:rPr>
          <w:rFonts w:ascii="Arial" w:hAnsi="Arial" w:cs="Arial"/>
          <w:i/>
        </w:rPr>
        <w:t> </w:t>
      </w:r>
      <w:r w:rsidRPr="00102FF9">
        <w:rPr>
          <w:rFonts w:ascii="Arial" w:hAnsi="Arial" w:cs="Arial"/>
          <w:i/>
        </w:rPr>
        <w:t>speciálními vzdělávacími potřebami a žáků nadaných</w:t>
      </w:r>
      <w:r w:rsidR="00762E52">
        <w:rPr>
          <w:rFonts w:ascii="Arial" w:hAnsi="Arial" w:cs="Arial"/>
          <w:i/>
        </w:rPr>
        <w:t>, ve znění po</w:t>
      </w:r>
      <w:r w:rsidR="004B2FCD">
        <w:rPr>
          <w:rFonts w:ascii="Arial" w:hAnsi="Arial" w:cs="Arial"/>
          <w:i/>
        </w:rPr>
        <w:t xml:space="preserve">slední úpravy vyhláškou č. 196/2019 Sb., ale s účinnéstí až ke dni 1. 1. 2020. </w:t>
      </w:r>
      <w:r w:rsidR="004B2FCD">
        <w:rPr>
          <w:rFonts w:ascii="Arial" w:hAnsi="Arial" w:cs="Arial"/>
          <w:iCs/>
        </w:rPr>
        <w:t>Změna se týkala jen přílohy č. 1.</w:t>
      </w:r>
      <w:r w:rsidRPr="00102FF9">
        <w:rPr>
          <w:rFonts w:ascii="Arial" w:hAnsi="Arial" w:cs="Arial"/>
        </w:rPr>
        <w:t xml:space="preserve"> </w:t>
      </w:r>
      <w:r w:rsidR="00762E52">
        <w:rPr>
          <w:rFonts w:ascii="Arial" w:hAnsi="Arial" w:cs="Arial"/>
        </w:rPr>
        <w:t xml:space="preserve">Vydání metodického pokynu je zcela jistě záslužný počin, ale pokud nějaký předpis potřebuje výklad, je v zásadě špatný. </w:t>
      </w:r>
    </w:p>
    <w:p w:rsidR="00417EA2" w:rsidRDefault="006B7F38" w:rsidP="00102FF9">
      <w:pPr>
        <w:jc w:val="both"/>
        <w:rPr>
          <w:rFonts w:ascii="Arial" w:hAnsi="Arial" w:cs="Arial"/>
          <w:color w:val="222222"/>
          <w:shd w:val="clear" w:color="auto" w:fill="FFFFFF"/>
        </w:rPr>
      </w:pPr>
      <w:r>
        <w:rPr>
          <w:rFonts w:ascii="Arial" w:hAnsi="Arial" w:cs="Arial"/>
        </w:rPr>
        <w:t>Vycházíme i mimo jiné z </w:t>
      </w:r>
      <w:r>
        <w:rPr>
          <w:rFonts w:ascii="Arial" w:hAnsi="Arial" w:cs="Arial"/>
          <w:i/>
          <w:iCs/>
        </w:rPr>
        <w:t>Vyhlášky č.</w:t>
      </w:r>
      <w:r w:rsidR="004B2FCD">
        <w:rPr>
          <w:rFonts w:ascii="Arial" w:hAnsi="Arial" w:cs="Arial"/>
          <w:i/>
          <w:iCs/>
        </w:rPr>
        <w:t> </w:t>
      </w:r>
      <w:r>
        <w:rPr>
          <w:rFonts w:ascii="Arial" w:hAnsi="Arial" w:cs="Arial"/>
          <w:i/>
          <w:iCs/>
        </w:rPr>
        <w:t>72/2005 Sb., o poskytování poradenských služeb ve</w:t>
      </w:r>
      <w:r w:rsidR="00417EA2">
        <w:rPr>
          <w:rFonts w:ascii="Arial" w:hAnsi="Arial" w:cs="Arial"/>
          <w:i/>
          <w:iCs/>
        </w:rPr>
        <w:t> </w:t>
      </w:r>
      <w:r>
        <w:rPr>
          <w:rFonts w:ascii="Arial" w:hAnsi="Arial" w:cs="Arial"/>
          <w:i/>
          <w:iCs/>
        </w:rPr>
        <w:t xml:space="preserve"> školách a školských poradenských zařízeních. </w:t>
      </w:r>
      <w:r>
        <w:rPr>
          <w:rFonts w:ascii="Arial" w:hAnsi="Arial" w:cs="Arial"/>
        </w:rPr>
        <w:t>Ve</w:t>
      </w:r>
      <w:r w:rsidR="00761B3F">
        <w:rPr>
          <w:rFonts w:ascii="Arial" w:hAnsi="Arial" w:cs="Arial"/>
        </w:rPr>
        <w:t> </w:t>
      </w:r>
      <w:r>
        <w:rPr>
          <w:rFonts w:ascii="Arial" w:hAnsi="Arial" w:cs="Arial"/>
        </w:rPr>
        <w:t xml:space="preserve">znění </w:t>
      </w:r>
      <w:r>
        <w:rPr>
          <w:rFonts w:ascii="Arial" w:hAnsi="Arial" w:cs="Arial"/>
          <w:i/>
          <w:iCs/>
        </w:rPr>
        <w:t xml:space="preserve">vyhlášky č. 248/2019 Sb., s účinností ke dni 1. 1. 2020. </w:t>
      </w:r>
      <w:r>
        <w:rPr>
          <w:rFonts w:ascii="Arial" w:hAnsi="Arial" w:cs="Arial"/>
        </w:rPr>
        <w:t xml:space="preserve">V textu je nový odstavec v </w:t>
      </w:r>
      <w:r>
        <w:rPr>
          <w:rFonts w:ascii="Arial" w:hAnsi="Arial" w:cs="Arial"/>
          <w:color w:val="222222"/>
          <w:shd w:val="clear" w:color="auto" w:fill="FFFFFF"/>
        </w:rPr>
        <w:t>§ 1 a pak drobné změny textu ve</w:t>
      </w:r>
      <w:r w:rsidR="00417EA2">
        <w:rPr>
          <w:rFonts w:ascii="Arial" w:hAnsi="Arial" w:cs="Arial"/>
          <w:color w:val="222222"/>
          <w:shd w:val="clear" w:color="auto" w:fill="FFFFFF"/>
        </w:rPr>
        <w:t> </w:t>
      </w:r>
      <w:r>
        <w:rPr>
          <w:rFonts w:ascii="Arial" w:hAnsi="Arial" w:cs="Arial"/>
          <w:color w:val="222222"/>
          <w:shd w:val="clear" w:color="auto" w:fill="FFFFFF"/>
        </w:rPr>
        <w:t>formuláři</w:t>
      </w:r>
      <w:r w:rsidR="00761B3F">
        <w:rPr>
          <w:rFonts w:ascii="Arial" w:hAnsi="Arial" w:cs="Arial"/>
          <w:color w:val="222222"/>
          <w:shd w:val="clear" w:color="auto" w:fill="FFFFFF"/>
        </w:rPr>
        <w:t xml:space="preserve"> pro informovaný souhlas v PPP/SPC. </w:t>
      </w:r>
    </w:p>
    <w:p w:rsidR="00417EA2" w:rsidRDefault="00761B3F" w:rsidP="00102FF9">
      <w:pPr>
        <w:jc w:val="both"/>
        <w:rPr>
          <w:rFonts w:ascii="Arial" w:hAnsi="Arial" w:cs="Arial"/>
        </w:rPr>
      </w:pPr>
      <w:r>
        <w:rPr>
          <w:rFonts w:ascii="Arial" w:hAnsi="Arial" w:cs="Arial"/>
          <w:color w:val="222222"/>
          <w:shd w:val="clear" w:color="auto" w:fill="FFFFFF"/>
        </w:rPr>
        <w:t>Z předchozího období v</w:t>
      </w:r>
      <w:r w:rsidR="00102FF9" w:rsidRPr="00102FF9">
        <w:rPr>
          <w:rFonts w:ascii="Arial" w:hAnsi="Arial" w:cs="Arial"/>
        </w:rPr>
        <w:t>ycházíme</w:t>
      </w:r>
      <w:r>
        <w:rPr>
          <w:rFonts w:ascii="Arial" w:hAnsi="Arial" w:cs="Arial"/>
        </w:rPr>
        <w:t xml:space="preserve"> též </w:t>
      </w:r>
      <w:r w:rsidR="00102FF9" w:rsidRPr="00102FF9">
        <w:rPr>
          <w:rFonts w:ascii="Arial" w:hAnsi="Arial" w:cs="Arial"/>
        </w:rPr>
        <w:t xml:space="preserve">ze stanoviska ČŠI k poskytování poradenských služeb dětem-cizincům a žákům-cizincům. </w:t>
      </w:r>
    </w:p>
    <w:p w:rsidR="00417EA2" w:rsidRDefault="00102FF9" w:rsidP="00102FF9">
      <w:pPr>
        <w:jc w:val="both"/>
        <w:rPr>
          <w:rFonts w:ascii="Arial" w:hAnsi="Arial" w:cs="Arial"/>
        </w:rPr>
      </w:pPr>
      <w:r w:rsidRPr="00102FF9">
        <w:rPr>
          <w:rFonts w:ascii="Arial" w:hAnsi="Arial" w:cs="Arial"/>
        </w:rPr>
        <w:t xml:space="preserve">Bereme na vědomí </w:t>
      </w:r>
      <w:r w:rsidRPr="00102FF9">
        <w:rPr>
          <w:rFonts w:ascii="Arial" w:hAnsi="Arial" w:cs="Arial"/>
          <w:i/>
        </w:rPr>
        <w:t>Metodické doporučení k</w:t>
      </w:r>
      <w:r w:rsidR="00761B3F">
        <w:rPr>
          <w:rFonts w:ascii="Arial" w:hAnsi="Arial" w:cs="Arial"/>
          <w:i/>
        </w:rPr>
        <w:t> </w:t>
      </w:r>
      <w:r w:rsidRPr="00102FF9">
        <w:rPr>
          <w:rFonts w:ascii="Arial" w:hAnsi="Arial" w:cs="Arial"/>
          <w:i/>
        </w:rPr>
        <w:t>bezpečnosti dětí, žáků a studentů ve školách a</w:t>
      </w:r>
      <w:r w:rsidR="004B2FCD">
        <w:rPr>
          <w:rFonts w:ascii="Arial" w:hAnsi="Arial" w:cs="Arial"/>
          <w:i/>
        </w:rPr>
        <w:t> </w:t>
      </w:r>
      <w:r w:rsidRPr="00102FF9">
        <w:rPr>
          <w:rFonts w:ascii="Arial" w:hAnsi="Arial" w:cs="Arial"/>
          <w:i/>
        </w:rPr>
        <w:t>školských zařízeních</w:t>
      </w:r>
      <w:r w:rsidR="00762E52">
        <w:rPr>
          <w:rFonts w:ascii="Arial" w:hAnsi="Arial" w:cs="Arial"/>
          <w:i/>
        </w:rPr>
        <w:t>-</w:t>
      </w:r>
      <w:r w:rsidR="00761B3F">
        <w:rPr>
          <w:rFonts w:ascii="Arial" w:hAnsi="Arial" w:cs="Arial"/>
          <w:i/>
        </w:rPr>
        <w:t xml:space="preserve"> </w:t>
      </w:r>
      <w:r w:rsidRPr="00102FF9">
        <w:rPr>
          <w:rFonts w:ascii="Arial" w:hAnsi="Arial" w:cs="Arial"/>
          <w:i/>
        </w:rPr>
        <w:t>Minimální standard bezpečnosti, č.j.: MŠMT-1981/2015-1.</w:t>
      </w:r>
      <w:r w:rsidRPr="00102FF9">
        <w:rPr>
          <w:rFonts w:ascii="Arial" w:hAnsi="Arial" w:cs="Arial"/>
          <w:i/>
          <w:color w:val="0070C0"/>
        </w:rPr>
        <w:t xml:space="preserve"> </w:t>
      </w:r>
      <w:r w:rsidRPr="00102FF9">
        <w:rPr>
          <w:rFonts w:ascii="Arial" w:hAnsi="Arial" w:cs="Arial"/>
        </w:rPr>
        <w:t>Na</w:t>
      </w:r>
      <w:r w:rsidR="004B2FCD">
        <w:rPr>
          <w:rFonts w:ascii="Arial" w:hAnsi="Arial" w:cs="Arial"/>
        </w:rPr>
        <w:t> </w:t>
      </w:r>
      <w:r w:rsidRPr="00102FF9">
        <w:rPr>
          <w:rFonts w:ascii="Arial" w:hAnsi="Arial" w:cs="Arial"/>
        </w:rPr>
        <w:t>jeho základě přijala škola mnoho opatření k zajištění bezpečnosti dětí a zamezení vniku nežádoucích osob do budovy školy</w:t>
      </w:r>
      <w:r w:rsidR="004B2FCD">
        <w:rPr>
          <w:rFonts w:ascii="Arial" w:hAnsi="Arial" w:cs="Arial"/>
        </w:rPr>
        <w:t xml:space="preserve"> (čipy k otevírání vstupních dveří pro žáky</w:t>
      </w:r>
      <w:r w:rsidR="00417EA2">
        <w:rPr>
          <w:rFonts w:ascii="Arial" w:hAnsi="Arial" w:cs="Arial"/>
        </w:rPr>
        <w:t xml:space="preserve"> 1. 7. 2020 montáž</w:t>
      </w:r>
      <w:r w:rsidR="004B2FCD">
        <w:rPr>
          <w:rFonts w:ascii="Arial" w:hAnsi="Arial" w:cs="Arial"/>
        </w:rPr>
        <w:t xml:space="preserve">). </w:t>
      </w:r>
      <w:r w:rsidRPr="00102FF9">
        <w:rPr>
          <w:rFonts w:ascii="Arial" w:hAnsi="Arial" w:cs="Arial"/>
        </w:rPr>
        <w:t>Ministersvo vnitra popisuje, jak by se škola měla chovat při případném útoku z venčí: Vyhodnocení ohroženosti měkkého cíle (červenec 2018).</w:t>
      </w:r>
      <w:r w:rsidR="00761B3F">
        <w:rPr>
          <w:rFonts w:ascii="Arial" w:hAnsi="Arial" w:cs="Arial"/>
        </w:rPr>
        <w:t xml:space="preserve"> </w:t>
      </w:r>
    </w:p>
    <w:p w:rsidR="00417EA2" w:rsidRDefault="00102FF9" w:rsidP="00102FF9">
      <w:pPr>
        <w:jc w:val="both"/>
        <w:rPr>
          <w:rFonts w:ascii="Arial" w:hAnsi="Arial" w:cs="Arial"/>
        </w:rPr>
      </w:pPr>
      <w:r w:rsidRPr="00102FF9">
        <w:rPr>
          <w:rFonts w:ascii="Arial" w:hAnsi="Arial" w:cs="Arial"/>
        </w:rPr>
        <w:t>Učitelé četli Zákon č.</w:t>
      </w:r>
      <w:r w:rsidR="00761B3F">
        <w:rPr>
          <w:rFonts w:ascii="Arial" w:hAnsi="Arial" w:cs="Arial"/>
        </w:rPr>
        <w:t> </w:t>
      </w:r>
      <w:r w:rsidRPr="00102FF9">
        <w:rPr>
          <w:rFonts w:ascii="Arial" w:hAnsi="Arial" w:cs="Arial"/>
        </w:rPr>
        <w:t>65/2017 Sb., o ochraně zdraví před škodlivými účinky návykových látek, dále přílohu č. 21 metodického doporučení MŠMT k primární prevenci rizikového chování u dětí a</w:t>
      </w:r>
      <w:r w:rsidR="00761B3F">
        <w:rPr>
          <w:rFonts w:ascii="Arial" w:hAnsi="Arial" w:cs="Arial"/>
        </w:rPr>
        <w:t> </w:t>
      </w:r>
      <w:r w:rsidRPr="00102FF9">
        <w:rPr>
          <w:rFonts w:ascii="Arial" w:hAnsi="Arial" w:cs="Arial"/>
        </w:rPr>
        <w:t>mládeže, k problematice hazardního hráčství a</w:t>
      </w:r>
      <w:r w:rsidR="004B2FCD">
        <w:rPr>
          <w:rFonts w:ascii="Arial" w:hAnsi="Arial" w:cs="Arial"/>
        </w:rPr>
        <w:t> </w:t>
      </w:r>
      <w:r w:rsidRPr="00102FF9">
        <w:rPr>
          <w:rFonts w:ascii="Arial" w:hAnsi="Arial" w:cs="Arial"/>
        </w:rPr>
        <w:t>seznámili se s přílohou č. 22, kterou vydalo MŠMT k metodickému doporučení k primární prevenci rizikového chování u dětí a mládeže – dodržování pravidel prevence vzniku problémových situací týkajících se žáků s PAS ve školách (poruchy autistického spektra) a s Krizovým plánem pro prevenci vzniku problémových situací týkajících se žáka s PAS. Kde se doporučuje změna textu ve Směrnici k prevenci rizikového chování. Změna se netýká jen hazardního hraní, nebo problémových situací týkajících se žáků s PAS, ale i ochrany údajů ve smyslu evropského nařízení ke GDPR. Další dokumenty viz MPP 201</w:t>
      </w:r>
      <w:r w:rsidR="00761B3F">
        <w:rPr>
          <w:rFonts w:ascii="Arial" w:hAnsi="Arial" w:cs="Arial"/>
        </w:rPr>
        <w:t>9</w:t>
      </w:r>
      <w:r w:rsidRPr="00102FF9">
        <w:rPr>
          <w:rFonts w:ascii="Arial" w:hAnsi="Arial" w:cs="Arial"/>
        </w:rPr>
        <w:t xml:space="preserve">/20. </w:t>
      </w:r>
    </w:p>
    <w:p w:rsidR="00102FF9" w:rsidRPr="004B2FCD" w:rsidRDefault="00102FF9" w:rsidP="00102FF9">
      <w:pPr>
        <w:jc w:val="both"/>
        <w:rPr>
          <w:b/>
          <w:bCs/>
          <w:color w:val="0000FF"/>
        </w:rPr>
      </w:pPr>
      <w:r w:rsidRPr="00102FF9">
        <w:rPr>
          <w:rFonts w:ascii="Arial" w:hAnsi="Arial" w:cs="Arial"/>
        </w:rPr>
        <w:t xml:space="preserve">Vládou byla schválena Národní strategie primární prevence rizikového chování dětí </w:t>
      </w:r>
      <w:r w:rsidRPr="00102FF9">
        <w:rPr>
          <w:rFonts w:ascii="Arial" w:hAnsi="Arial" w:cs="Arial"/>
        </w:rPr>
        <w:lastRenderedPageBreak/>
        <w:t>a</w:t>
      </w:r>
      <w:r w:rsidR="00417EA2">
        <w:rPr>
          <w:rFonts w:ascii="Arial" w:hAnsi="Arial" w:cs="Arial"/>
        </w:rPr>
        <w:t> </w:t>
      </w:r>
      <w:r w:rsidRPr="00102FF9">
        <w:rPr>
          <w:rFonts w:ascii="Arial" w:hAnsi="Arial" w:cs="Arial"/>
        </w:rPr>
        <w:t>mládeže na období 2019-2027</w:t>
      </w:r>
      <w:r w:rsidR="00652187">
        <w:rPr>
          <w:rFonts w:ascii="Arial" w:hAnsi="Arial" w:cs="Arial"/>
        </w:rPr>
        <w:t xml:space="preserve">, </w:t>
      </w:r>
      <w:r w:rsidRPr="00102FF9">
        <w:rPr>
          <w:rFonts w:ascii="Arial" w:hAnsi="Arial" w:cs="Arial"/>
        </w:rPr>
        <w:t>Akční plán realizace na období 2019-2021, jedná se o</w:t>
      </w:r>
      <w:r w:rsidR="00417EA2">
        <w:rPr>
          <w:rFonts w:ascii="Arial" w:hAnsi="Arial" w:cs="Arial"/>
        </w:rPr>
        <w:t> </w:t>
      </w:r>
      <w:r w:rsidRPr="00102FF9">
        <w:rPr>
          <w:rFonts w:ascii="Arial" w:hAnsi="Arial" w:cs="Arial"/>
        </w:rPr>
        <w:t>další materiál</w:t>
      </w:r>
      <w:r w:rsidR="00652187">
        <w:rPr>
          <w:rFonts w:ascii="Arial" w:hAnsi="Arial" w:cs="Arial"/>
        </w:rPr>
        <w:t>y</w:t>
      </w:r>
      <w:r w:rsidRPr="00102FF9">
        <w:rPr>
          <w:rFonts w:ascii="Arial" w:hAnsi="Arial" w:cs="Arial"/>
        </w:rPr>
        <w:t xml:space="preserve"> k nastudování ŠMP.</w:t>
      </w:r>
    </w:p>
    <w:p w:rsidR="00102FF9" w:rsidRPr="00102FF9" w:rsidRDefault="00417EA2" w:rsidP="00102FF9">
      <w:pPr>
        <w:jc w:val="both"/>
        <w:rPr>
          <w:rFonts w:ascii="Arial" w:hAnsi="Arial" w:cs="Arial"/>
        </w:rPr>
      </w:pPr>
      <w:r>
        <w:rPr>
          <w:rFonts w:ascii="Arial" w:hAnsi="Arial" w:cs="Arial"/>
        </w:rPr>
        <w:t xml:space="preserve">          </w:t>
      </w:r>
      <w:r w:rsidR="00102FF9" w:rsidRPr="00102FF9">
        <w:rPr>
          <w:rFonts w:ascii="Arial" w:hAnsi="Arial" w:cs="Arial"/>
        </w:rPr>
        <w:t>Naše webové stránky seznamují žáky a jejich zákonné zástupce s internetovým systémem „Nenech to být“, který slouží k odhalování šikany a vylučování žáků z třídního kolektivu na školách po celé ČR, je poskytován zdarma. Škola je zaregistrována do</w:t>
      </w:r>
      <w:r w:rsidR="00652187">
        <w:rPr>
          <w:rFonts w:ascii="Arial" w:hAnsi="Arial" w:cs="Arial"/>
        </w:rPr>
        <w:t> </w:t>
      </w:r>
      <w:r w:rsidR="00102FF9" w:rsidRPr="00102FF9">
        <w:rPr>
          <w:rFonts w:ascii="Arial" w:hAnsi="Arial" w:cs="Arial"/>
        </w:rPr>
        <w:t>projektu od ledna 2017.</w:t>
      </w:r>
      <w:bookmarkStart w:id="3" w:name="_7._Požární_kniha"/>
      <w:bookmarkEnd w:id="3"/>
      <w:r w:rsidR="00102FF9" w:rsidRPr="00102FF9">
        <w:rPr>
          <w:rFonts w:ascii="Arial" w:hAnsi="Arial" w:cs="Arial"/>
        </w:rPr>
        <w:t xml:space="preserve"> S tím souvisí materiál psycholožky a předsedkyně Odborné společnosti pro primární prevenci rizikového chování PhDr. Lenky Skácelové určený pedagogům Doporučený postup pro školu, Podpůrná opatření 1.</w:t>
      </w:r>
      <w:r w:rsidR="00761B3F">
        <w:rPr>
          <w:rFonts w:ascii="Arial" w:hAnsi="Arial" w:cs="Arial"/>
        </w:rPr>
        <w:t xml:space="preserve">- </w:t>
      </w:r>
      <w:r w:rsidR="00102FF9" w:rsidRPr="00102FF9">
        <w:rPr>
          <w:rFonts w:ascii="Arial" w:hAnsi="Arial" w:cs="Arial"/>
        </w:rPr>
        <w:t>3. st. pro práci s třídním kolektivem.</w:t>
      </w:r>
    </w:p>
    <w:p w:rsidR="00102FF9" w:rsidRPr="00102FF9" w:rsidRDefault="00761B3F" w:rsidP="00102FF9">
      <w:pPr>
        <w:jc w:val="both"/>
        <w:rPr>
          <w:rFonts w:ascii="Arial" w:hAnsi="Arial" w:cs="Arial"/>
        </w:rPr>
      </w:pPr>
      <w:r>
        <w:rPr>
          <w:rFonts w:ascii="Arial" w:hAnsi="Arial" w:cs="Arial"/>
        </w:rPr>
        <w:t xml:space="preserve">          </w:t>
      </w:r>
      <w:r w:rsidR="00102FF9" w:rsidRPr="00102FF9">
        <w:rPr>
          <w:rFonts w:ascii="Arial" w:hAnsi="Arial" w:cs="Arial"/>
        </w:rPr>
        <w:t xml:space="preserve">Škola má zpracované výsledky z vyhodnocení dotazníků Autoevaluace Klima školy očima rodičů a Autoevaluace ŠJ (Spokojenost se stravováním ve ŠJ), Klima třídy z předchozích školních let. Budeme aktualizovat. </w:t>
      </w:r>
    </w:p>
    <w:p w:rsidR="00761B3F" w:rsidRDefault="00761B3F" w:rsidP="00102FF9">
      <w:pPr>
        <w:jc w:val="both"/>
        <w:rPr>
          <w:rFonts w:ascii="Arial" w:hAnsi="Arial" w:cs="Arial"/>
          <w:b/>
        </w:rPr>
      </w:pPr>
    </w:p>
    <w:p w:rsidR="00102FF9" w:rsidRPr="00102FF9" w:rsidRDefault="00102FF9" w:rsidP="00102FF9">
      <w:pPr>
        <w:jc w:val="both"/>
        <w:rPr>
          <w:rFonts w:ascii="Arial" w:hAnsi="Arial" w:cs="Arial"/>
          <w:b/>
        </w:rPr>
      </w:pPr>
      <w:r w:rsidRPr="00102FF9">
        <w:rPr>
          <w:rFonts w:ascii="Arial" w:hAnsi="Arial" w:cs="Arial"/>
          <w:b/>
        </w:rPr>
        <w:t xml:space="preserve">Aktivity pro zákonné zástupce a veřejnost </w:t>
      </w:r>
    </w:p>
    <w:p w:rsidR="00761B3F" w:rsidRDefault="00761B3F" w:rsidP="00102FF9">
      <w:pPr>
        <w:jc w:val="both"/>
        <w:rPr>
          <w:rFonts w:ascii="Arial" w:hAnsi="Arial" w:cs="Arial"/>
        </w:rPr>
      </w:pPr>
      <w:r>
        <w:rPr>
          <w:rFonts w:ascii="Arial" w:hAnsi="Arial" w:cs="Arial"/>
        </w:rPr>
        <w:t xml:space="preserve">          </w:t>
      </w:r>
    </w:p>
    <w:p w:rsidR="00102FF9" w:rsidRPr="00102FF9" w:rsidRDefault="00761B3F" w:rsidP="00102FF9">
      <w:pPr>
        <w:jc w:val="both"/>
        <w:rPr>
          <w:rFonts w:ascii="Arial" w:hAnsi="Arial" w:cs="Arial"/>
        </w:rPr>
      </w:pPr>
      <w:r>
        <w:rPr>
          <w:rFonts w:ascii="Arial" w:hAnsi="Arial" w:cs="Arial"/>
        </w:rPr>
        <w:t xml:space="preserve">         </w:t>
      </w:r>
      <w:r w:rsidR="00102FF9" w:rsidRPr="00102FF9">
        <w:rPr>
          <w:rFonts w:ascii="Arial" w:hAnsi="Arial" w:cs="Arial"/>
        </w:rPr>
        <w:t>Zákonní zástupci byli seznámeni s MPP, poradenskou koncepcí školy a projekty prostřednictvím třídních schůzek třídními učiteli. Informovanost zákonných zástupců o</w:t>
      </w:r>
      <w:r>
        <w:rPr>
          <w:rFonts w:ascii="Arial" w:hAnsi="Arial" w:cs="Arial"/>
        </w:rPr>
        <w:t> </w:t>
      </w:r>
      <w:r w:rsidR="00102FF9" w:rsidRPr="00102FF9">
        <w:rPr>
          <w:rFonts w:ascii="Arial" w:hAnsi="Arial" w:cs="Arial"/>
        </w:rPr>
        <w:t>preventivních aktivitách a akcích školy probíhala i prostřednictvím webových stránek a</w:t>
      </w:r>
      <w:r w:rsidR="00102BC0">
        <w:rPr>
          <w:rFonts w:ascii="Arial" w:hAnsi="Arial" w:cs="Arial"/>
        </w:rPr>
        <w:t> </w:t>
      </w:r>
      <w:r w:rsidR="00102FF9" w:rsidRPr="00102FF9">
        <w:rPr>
          <w:rFonts w:ascii="Arial" w:hAnsi="Arial" w:cs="Arial"/>
        </w:rPr>
        <w:t>informativních tabulí. S rodiči jsme se scházeli na třídních schůzkách, konzultacích i</w:t>
      </w:r>
      <w:r w:rsidR="00102BC0">
        <w:rPr>
          <w:rFonts w:ascii="Arial" w:hAnsi="Arial" w:cs="Arial"/>
        </w:rPr>
        <w:t> </w:t>
      </w:r>
      <w:r w:rsidR="00102FF9" w:rsidRPr="00102FF9">
        <w:rPr>
          <w:rFonts w:ascii="Arial" w:hAnsi="Arial" w:cs="Arial"/>
        </w:rPr>
        <w:t>mimo ně po předchozí telefonické domluvě, na různých kulturních akcích, koncertech ve škole i mimo ni, společně jsme tvořili v pracovních dílnách. Usilovně s námi spolupracovala a pravidelně se scházela Školská rada (ŠR)</w:t>
      </w:r>
      <w:r w:rsidR="002A1119">
        <w:rPr>
          <w:rFonts w:ascii="Arial" w:hAnsi="Arial" w:cs="Arial"/>
        </w:rPr>
        <w:t xml:space="preserve">- </w:t>
      </w:r>
      <w:r w:rsidR="00102FF9" w:rsidRPr="00102FF9">
        <w:rPr>
          <w:rFonts w:ascii="Arial" w:hAnsi="Arial" w:cs="Arial"/>
        </w:rPr>
        <w:t>složení od prosince 2016</w:t>
      </w:r>
      <w:r w:rsidR="00102BC0">
        <w:rPr>
          <w:rFonts w:ascii="Arial" w:hAnsi="Arial" w:cs="Arial"/>
        </w:rPr>
        <w:t>, nové složení po volbách</w:t>
      </w:r>
      <w:r w:rsidR="002A1119">
        <w:rPr>
          <w:rFonts w:ascii="Arial" w:hAnsi="Arial" w:cs="Arial"/>
        </w:rPr>
        <w:t xml:space="preserve"> v </w:t>
      </w:r>
      <w:r w:rsidR="00102BC0">
        <w:rPr>
          <w:rFonts w:ascii="Arial" w:hAnsi="Arial" w:cs="Arial"/>
        </w:rPr>
        <w:t>prosin</w:t>
      </w:r>
      <w:r w:rsidR="002A1119">
        <w:rPr>
          <w:rFonts w:ascii="Arial" w:hAnsi="Arial" w:cs="Arial"/>
        </w:rPr>
        <w:t>ci</w:t>
      </w:r>
      <w:r w:rsidR="00102BC0">
        <w:rPr>
          <w:rFonts w:ascii="Arial" w:hAnsi="Arial" w:cs="Arial"/>
        </w:rPr>
        <w:t xml:space="preserve"> 2019. </w:t>
      </w:r>
      <w:r w:rsidR="00102FF9" w:rsidRPr="00102FF9">
        <w:rPr>
          <w:rFonts w:ascii="Arial" w:hAnsi="Arial" w:cs="Arial"/>
        </w:rPr>
        <w:t>Veškerou problematiku projednávala a</w:t>
      </w:r>
      <w:r w:rsidR="00102BC0">
        <w:rPr>
          <w:rFonts w:ascii="Arial" w:hAnsi="Arial" w:cs="Arial"/>
        </w:rPr>
        <w:t> </w:t>
      </w:r>
      <w:r w:rsidR="00102FF9" w:rsidRPr="00102FF9">
        <w:rPr>
          <w:rFonts w:ascii="Arial" w:hAnsi="Arial" w:cs="Arial"/>
        </w:rPr>
        <w:t xml:space="preserve">zapisovala, viz Zápisy ze ŠR a obsahy všech jednání. </w:t>
      </w:r>
    </w:p>
    <w:p w:rsidR="00102FF9" w:rsidRPr="00102FF9" w:rsidRDefault="00102BC0" w:rsidP="00102FF9">
      <w:pPr>
        <w:jc w:val="both"/>
        <w:rPr>
          <w:rFonts w:ascii="Arial" w:hAnsi="Arial" w:cs="Arial"/>
        </w:rPr>
      </w:pPr>
      <w:r>
        <w:rPr>
          <w:rFonts w:ascii="Arial" w:hAnsi="Arial" w:cs="Arial"/>
        </w:rPr>
        <w:t xml:space="preserve">         </w:t>
      </w:r>
      <w:r w:rsidR="00102FF9" w:rsidRPr="00102FF9">
        <w:rPr>
          <w:rFonts w:ascii="Arial" w:hAnsi="Arial" w:cs="Arial"/>
        </w:rPr>
        <w:t>Vycházeli jsme z vyhodnocení dotazníků: Klima školy očima rodičů, vztahujících se ke školnímu klimatu, kde se rodiče vyjadřovali k otázkám: prostředí školy, materiální zázemí a třídy, lidé, komunikace a vztahy, systém, pravidla a hodnoty, výuka, příprava a</w:t>
      </w:r>
      <w:r>
        <w:rPr>
          <w:rFonts w:ascii="Arial" w:hAnsi="Arial" w:cs="Arial"/>
        </w:rPr>
        <w:t> </w:t>
      </w:r>
      <w:r w:rsidR="00102FF9" w:rsidRPr="00102FF9">
        <w:rPr>
          <w:rFonts w:ascii="Arial" w:hAnsi="Arial" w:cs="Arial"/>
        </w:rPr>
        <w:t>hodnocení…viz Autoevaluace Klima školy očima rodičů (2017/2018). V dalším průzkumu budeme pokračovat v následujícím školním roce 20</w:t>
      </w:r>
      <w:r>
        <w:rPr>
          <w:rFonts w:ascii="Arial" w:hAnsi="Arial" w:cs="Arial"/>
        </w:rPr>
        <w:t>20</w:t>
      </w:r>
      <w:r w:rsidR="00102FF9" w:rsidRPr="00102FF9">
        <w:rPr>
          <w:rFonts w:ascii="Arial" w:hAnsi="Arial" w:cs="Arial"/>
        </w:rPr>
        <w:t>/202</w:t>
      </w:r>
      <w:r>
        <w:rPr>
          <w:rFonts w:ascii="Arial" w:hAnsi="Arial" w:cs="Arial"/>
        </w:rPr>
        <w:t>1</w:t>
      </w:r>
      <w:r w:rsidR="00102FF9" w:rsidRPr="00102FF9">
        <w:rPr>
          <w:rFonts w:ascii="Arial" w:hAnsi="Arial" w:cs="Arial"/>
        </w:rPr>
        <w:t xml:space="preserve"> a věříme, že četnost ve vyplňování dotazníků bude vyšší.</w:t>
      </w:r>
      <w:r w:rsidR="00652187">
        <w:rPr>
          <w:rFonts w:ascii="Arial" w:hAnsi="Arial" w:cs="Arial"/>
        </w:rPr>
        <w:t xml:space="preserve"> Velkým přínosem pro všechny byla vzájemná spolupráce při distanční výuce a další pomoc dětem i zákonným zástupcům v době uzavření škol</w:t>
      </w:r>
      <w:r w:rsidR="006C54A1">
        <w:rPr>
          <w:rFonts w:ascii="Arial" w:hAnsi="Arial" w:cs="Arial"/>
        </w:rPr>
        <w:t>y kvůli COVID-19.</w:t>
      </w:r>
      <w:r w:rsidR="00417EA2">
        <w:rPr>
          <w:rFonts w:ascii="Arial" w:hAnsi="Arial" w:cs="Arial"/>
        </w:rPr>
        <w:t xml:space="preserve"> Uvědomujeme si, že přerušení školní docházky</w:t>
      </w:r>
      <w:r w:rsidR="00B40E9E">
        <w:rPr>
          <w:rFonts w:ascii="Arial" w:hAnsi="Arial" w:cs="Arial"/>
        </w:rPr>
        <w:t xml:space="preserve"> v době pandemie může na řadu dětí působit negativně. Děti žijí v různých rodinných prostředích a mají různé podpůrné podmínky pro zvládání této situace. V budoucnu to může mít dopad na frustraci dětí ze zvýšených nároků pedagogů a tlaku, že je potřeba vše dohnat. Domácí situace v některých rodinách může být náročnější i z důvodů ekonomických. Rozdíly budou mezi žáky z rodin, kde se jim rodiče během karantény věnovali, a dětmi, které tuto podporu neměly. Vše může ve škole vyústit ve zvýšení míry násilí a agrese. Naše škola se proto musí dobře připravit a poskytnou žákům vhodné preventivní programy.</w:t>
      </w:r>
      <w:r w:rsidR="002A1119">
        <w:rPr>
          <w:rFonts w:ascii="Arial" w:hAnsi="Arial" w:cs="Arial"/>
        </w:rPr>
        <w:t xml:space="preserve"> Nejdůležitější roli zde budou mít opět třídní učitelé. </w:t>
      </w:r>
    </w:p>
    <w:p w:rsidR="00102FF9" w:rsidRPr="00102FF9" w:rsidRDefault="00102BC0" w:rsidP="00102FF9">
      <w:pPr>
        <w:jc w:val="both"/>
        <w:rPr>
          <w:rFonts w:ascii="Arial" w:hAnsi="Arial" w:cs="Arial"/>
        </w:rPr>
      </w:pPr>
      <w:r>
        <w:rPr>
          <w:rFonts w:ascii="Arial" w:hAnsi="Arial" w:cs="Arial"/>
        </w:rPr>
        <w:t xml:space="preserve">          </w:t>
      </w:r>
      <w:r w:rsidR="00102FF9" w:rsidRPr="00102FF9">
        <w:rPr>
          <w:rFonts w:ascii="Arial" w:hAnsi="Arial" w:cs="Arial"/>
        </w:rPr>
        <w:t>Hodnocení MPP za školní rok 201</w:t>
      </w:r>
      <w:r>
        <w:rPr>
          <w:rFonts w:ascii="Arial" w:hAnsi="Arial" w:cs="Arial"/>
        </w:rPr>
        <w:t>9</w:t>
      </w:r>
      <w:r w:rsidR="00102FF9" w:rsidRPr="00102FF9">
        <w:rPr>
          <w:rFonts w:ascii="Arial" w:hAnsi="Arial" w:cs="Arial"/>
        </w:rPr>
        <w:t>/20</w:t>
      </w:r>
      <w:r>
        <w:rPr>
          <w:rFonts w:ascii="Arial" w:hAnsi="Arial" w:cs="Arial"/>
        </w:rPr>
        <w:t>20</w:t>
      </w:r>
      <w:r w:rsidR="00102FF9" w:rsidRPr="00102FF9">
        <w:rPr>
          <w:rFonts w:ascii="Arial" w:hAnsi="Arial" w:cs="Arial"/>
        </w:rPr>
        <w:t xml:space="preserve"> probíhalo za vzájemné pomoci všech třídních učitelů a dalších pedagogických pracovníků s podporou ředitelky školy. Protože výsledky naší společné práce jsou spíše úspěšné, budeme i v následujícím školním roce 20</w:t>
      </w:r>
      <w:r>
        <w:rPr>
          <w:rFonts w:ascii="Arial" w:hAnsi="Arial" w:cs="Arial"/>
        </w:rPr>
        <w:t>20</w:t>
      </w:r>
      <w:r w:rsidR="00102FF9" w:rsidRPr="00102FF9">
        <w:rPr>
          <w:rFonts w:ascii="Arial" w:hAnsi="Arial" w:cs="Arial"/>
        </w:rPr>
        <w:t>/202</w:t>
      </w:r>
      <w:r>
        <w:rPr>
          <w:rFonts w:ascii="Arial" w:hAnsi="Arial" w:cs="Arial"/>
        </w:rPr>
        <w:t>1</w:t>
      </w:r>
      <w:r w:rsidR="00102FF9" w:rsidRPr="00102FF9">
        <w:rPr>
          <w:rFonts w:ascii="Arial" w:hAnsi="Arial" w:cs="Arial"/>
        </w:rPr>
        <w:t xml:space="preserve"> v programu pokračovat. I v tomto školním roce metodička prevence zpracovává hodnocení MPP také v elektronické podobě: ON-LINE SYSTÉM VÝKAZNICTVÍ PREVENTIVNÍCH AKTIVIT VE ŠKOLÁCH. Národní ústav pro </w:t>
      </w:r>
      <w:r w:rsidR="00102FF9" w:rsidRPr="00102FF9">
        <w:rPr>
          <w:rFonts w:ascii="Arial" w:hAnsi="Arial" w:cs="Arial"/>
        </w:rPr>
        <w:lastRenderedPageBreak/>
        <w:t>vzdělávání (NÚV) spustil pro šk. rok 2017/2018 on-line systém výkaznictví preventivních aktivit od</w:t>
      </w:r>
      <w:r>
        <w:rPr>
          <w:rFonts w:ascii="Arial" w:hAnsi="Arial" w:cs="Arial"/>
        </w:rPr>
        <w:t> </w:t>
      </w:r>
      <w:r w:rsidR="00102FF9" w:rsidRPr="00102FF9">
        <w:rPr>
          <w:rFonts w:ascii="Arial" w:hAnsi="Arial" w:cs="Arial"/>
        </w:rPr>
        <w:t>29. 10. 2017. ŠMP tedy zakládají a průběžně vyplňují výkazy pro aktuální školní roky. Výkaz se dočkal oproti minulému roku určitých úprav na základě evaluací a zpětných vazeb od samotných škol, poraden. Smyslem vytvoření a podpory on-line systému jednotné evidence preventivních aktivit realizovaných na českých školách je sjednotit obsah, objem a způsob sledování realizovaných preventivních aktivit, zavést jednotnou podobu výkazů o preventivních aktivitách a poskytnout školám účinný nástroj pro (auto)evaluaci realizovaných aktivit. Mezi hlavní cíle a přínosy zavádění on-line systému výkaznictví preventivních aktivit patří ulehčení práce školním metodikům prevence a</w:t>
      </w:r>
      <w:r>
        <w:rPr>
          <w:rFonts w:ascii="Arial" w:hAnsi="Arial" w:cs="Arial"/>
        </w:rPr>
        <w:t> </w:t>
      </w:r>
      <w:r w:rsidR="00102FF9" w:rsidRPr="00102FF9">
        <w:rPr>
          <w:rFonts w:ascii="Arial" w:hAnsi="Arial" w:cs="Arial"/>
        </w:rPr>
        <w:t>metodikům</w:t>
      </w:r>
      <w:r w:rsidR="002A1119">
        <w:rPr>
          <w:rFonts w:ascii="Arial" w:hAnsi="Arial" w:cs="Arial"/>
        </w:rPr>
        <w:t xml:space="preserve"> p</w:t>
      </w:r>
      <w:r w:rsidR="00102FF9" w:rsidRPr="00102FF9">
        <w:rPr>
          <w:rFonts w:ascii="Arial" w:hAnsi="Arial" w:cs="Arial"/>
        </w:rPr>
        <w:t>revence z pedagogicko-psychologických poraden, zjednodušení vyplňování i zpracování dat o naplňování školních preventivních programů a možnost porovnatelnosti dat napříč okresy a kraji v České republice. Nově ŠMP mohou plánovat preventivní aktivity pro aktuální školní rok, kopírovat z plánů loňských do letošních, pokud jsou na škole dva metodici prevence, mohou pracovat s výkaznictvím oba, nebo lze mít více výkazů (změny, aktualizace 18.</w:t>
      </w:r>
      <w:r w:rsidR="002A1119">
        <w:rPr>
          <w:rFonts w:ascii="Arial" w:hAnsi="Arial" w:cs="Arial"/>
        </w:rPr>
        <w:t xml:space="preserve"> </w:t>
      </w:r>
      <w:r w:rsidR="00102FF9" w:rsidRPr="00102FF9">
        <w:rPr>
          <w:rFonts w:ascii="Arial" w:hAnsi="Arial" w:cs="Arial"/>
        </w:rPr>
        <w:t>8. 2018). Nelze však tento výkaz použít do Výroční zprávy školy. ŠMP vypracovává hodnocení MPP a informace o rizikovém chování žáků, projektech a programech nad rámec elektronického výkaznictví pro svého ředitele školy.</w:t>
      </w:r>
    </w:p>
    <w:p w:rsidR="00102BC0" w:rsidRDefault="00102BC0" w:rsidP="00102FF9">
      <w:pPr>
        <w:jc w:val="both"/>
        <w:rPr>
          <w:rFonts w:ascii="Arial" w:hAnsi="Arial" w:cs="Arial"/>
          <w:b/>
        </w:rPr>
      </w:pPr>
    </w:p>
    <w:p w:rsidR="006C54A1" w:rsidRDefault="00102BC0" w:rsidP="00102FF9">
      <w:pPr>
        <w:jc w:val="both"/>
        <w:rPr>
          <w:rFonts w:ascii="Arial" w:hAnsi="Arial" w:cs="Arial"/>
        </w:rPr>
      </w:pPr>
      <w:r>
        <w:rPr>
          <w:rFonts w:ascii="Arial" w:hAnsi="Arial" w:cs="Arial"/>
          <w:b/>
        </w:rPr>
        <w:t xml:space="preserve">          </w:t>
      </w:r>
      <w:r w:rsidR="00102FF9" w:rsidRPr="00102FF9">
        <w:rPr>
          <w:rFonts w:ascii="Arial" w:hAnsi="Arial" w:cs="Arial"/>
          <w:b/>
        </w:rPr>
        <w:t>Pro výchozí MPP školního roku 20</w:t>
      </w:r>
      <w:r>
        <w:rPr>
          <w:rFonts w:ascii="Arial" w:hAnsi="Arial" w:cs="Arial"/>
          <w:b/>
        </w:rPr>
        <w:t>20</w:t>
      </w:r>
      <w:r w:rsidR="00102FF9" w:rsidRPr="00102FF9">
        <w:rPr>
          <w:rFonts w:ascii="Arial" w:hAnsi="Arial" w:cs="Arial"/>
          <w:b/>
        </w:rPr>
        <w:t>/202</w:t>
      </w:r>
      <w:r>
        <w:rPr>
          <w:rFonts w:ascii="Arial" w:hAnsi="Arial" w:cs="Arial"/>
          <w:b/>
        </w:rPr>
        <w:t>1</w:t>
      </w:r>
      <w:r w:rsidR="00102FF9" w:rsidRPr="00102FF9">
        <w:rPr>
          <w:rFonts w:ascii="Arial" w:hAnsi="Arial" w:cs="Arial"/>
        </w:rPr>
        <w:t xml:space="preserve"> navrhujeme a stanovujeme následující </w:t>
      </w:r>
      <w:r w:rsidR="00102FF9" w:rsidRPr="00102FF9">
        <w:rPr>
          <w:rFonts w:ascii="Arial" w:hAnsi="Arial" w:cs="Arial"/>
          <w:b/>
        </w:rPr>
        <w:t>krátkodobé cíle MPP</w:t>
      </w:r>
      <w:r w:rsidR="00102FF9" w:rsidRPr="00102FF9">
        <w:rPr>
          <w:rFonts w:ascii="Arial" w:hAnsi="Arial" w:cs="Arial"/>
        </w:rPr>
        <w:t xml:space="preserve">: </w:t>
      </w:r>
    </w:p>
    <w:p w:rsidR="006C54A1" w:rsidRDefault="00102BC0" w:rsidP="006C54A1">
      <w:pPr>
        <w:pStyle w:val="Odstavecseseznamem"/>
        <w:numPr>
          <w:ilvl w:val="0"/>
          <w:numId w:val="1"/>
        </w:numPr>
        <w:jc w:val="both"/>
        <w:rPr>
          <w:rFonts w:ascii="Arial" w:hAnsi="Arial" w:cs="Arial"/>
        </w:rPr>
      </w:pPr>
      <w:r w:rsidRPr="006C54A1">
        <w:rPr>
          <w:rFonts w:ascii="Arial" w:hAnsi="Arial" w:cs="Arial"/>
        </w:rPr>
        <w:t>od září 2020 pracovat na obnovení vztahů mezi dětmi, které byly narušeny uzavřením škol</w:t>
      </w:r>
      <w:r w:rsidR="006C54A1" w:rsidRPr="006C54A1">
        <w:rPr>
          <w:rFonts w:ascii="Arial" w:hAnsi="Arial" w:cs="Arial"/>
        </w:rPr>
        <w:t>y</w:t>
      </w:r>
      <w:r w:rsidRPr="006C54A1">
        <w:rPr>
          <w:rFonts w:ascii="Arial" w:hAnsi="Arial" w:cs="Arial"/>
        </w:rPr>
        <w:t xml:space="preserve"> z důvodu COVID-19, </w:t>
      </w:r>
    </w:p>
    <w:p w:rsidR="004B2FCD" w:rsidRDefault="004B2FCD" w:rsidP="006C54A1">
      <w:pPr>
        <w:pStyle w:val="Odstavecseseznamem"/>
        <w:numPr>
          <w:ilvl w:val="0"/>
          <w:numId w:val="1"/>
        </w:numPr>
        <w:jc w:val="both"/>
        <w:rPr>
          <w:rFonts w:ascii="Arial" w:hAnsi="Arial" w:cs="Arial"/>
        </w:rPr>
      </w:pPr>
      <w:r>
        <w:rPr>
          <w:rFonts w:ascii="Arial" w:hAnsi="Arial" w:cs="Arial"/>
        </w:rPr>
        <w:t>nastavit pravidla při používání čipů k</w:t>
      </w:r>
      <w:r w:rsidR="002F5487">
        <w:rPr>
          <w:rFonts w:ascii="Arial" w:hAnsi="Arial" w:cs="Arial"/>
        </w:rPr>
        <w:t> </w:t>
      </w:r>
      <w:r>
        <w:rPr>
          <w:rFonts w:ascii="Arial" w:hAnsi="Arial" w:cs="Arial"/>
        </w:rPr>
        <w:t>o</w:t>
      </w:r>
      <w:r w:rsidR="002F5487">
        <w:rPr>
          <w:rFonts w:ascii="Arial" w:hAnsi="Arial" w:cs="Arial"/>
        </w:rPr>
        <w:t>tevírání a zavírání</w:t>
      </w:r>
      <w:r>
        <w:rPr>
          <w:rFonts w:ascii="Arial" w:hAnsi="Arial" w:cs="Arial"/>
        </w:rPr>
        <w:t xml:space="preserve"> vstupních dveří pro žáky školy</w:t>
      </w:r>
      <w:r w:rsidR="002A1119">
        <w:rPr>
          <w:rFonts w:ascii="Arial" w:hAnsi="Arial" w:cs="Arial"/>
        </w:rPr>
        <w:t>,</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důsledně dodržovat školní řád,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prokazatelně seznámit zákonné zástupce žáků s jejich povinnostmi při omlouvání žáků, se školním řádem, projekty</w:t>
      </w:r>
      <w:r w:rsidR="006C54A1" w:rsidRPr="006C54A1">
        <w:rPr>
          <w:rFonts w:ascii="Arial" w:hAnsi="Arial" w:cs="Arial"/>
        </w:rPr>
        <w:t xml:space="preserve">, </w:t>
      </w:r>
    </w:p>
    <w:p w:rsidR="006C54A1" w:rsidRDefault="006C54A1" w:rsidP="006C54A1">
      <w:pPr>
        <w:pStyle w:val="Odstavecseseznamem"/>
        <w:numPr>
          <w:ilvl w:val="0"/>
          <w:numId w:val="1"/>
        </w:numPr>
        <w:jc w:val="both"/>
        <w:rPr>
          <w:rFonts w:ascii="Arial" w:hAnsi="Arial" w:cs="Arial"/>
        </w:rPr>
      </w:pPr>
      <w:r w:rsidRPr="006C54A1">
        <w:rPr>
          <w:rFonts w:ascii="Arial" w:hAnsi="Arial" w:cs="Arial"/>
        </w:rPr>
        <w:t>u</w:t>
      </w:r>
      <w:r w:rsidR="00102FF9" w:rsidRPr="006C54A1">
        <w:rPr>
          <w:rFonts w:ascii="Arial" w:hAnsi="Arial" w:cs="Arial"/>
        </w:rPr>
        <w:t>čit žáky odpovědnosti za své jednání a</w:t>
      </w:r>
      <w:r w:rsidR="00102BC0" w:rsidRPr="006C54A1">
        <w:rPr>
          <w:rFonts w:ascii="Arial" w:hAnsi="Arial" w:cs="Arial"/>
        </w:rPr>
        <w:t> </w:t>
      </w:r>
      <w:r w:rsidR="00102FF9" w:rsidRPr="006C54A1">
        <w:rPr>
          <w:rFonts w:ascii="Arial" w:hAnsi="Arial" w:cs="Arial"/>
        </w:rPr>
        <w:t xml:space="preserve">chování,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zařadit prvky z etické výchovy do preventivních aktivit školy ve všech ročnících,</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zařadit prvky z</w:t>
      </w:r>
      <w:r w:rsidR="00102BC0" w:rsidRPr="006C54A1">
        <w:rPr>
          <w:rFonts w:ascii="Arial" w:hAnsi="Arial" w:cs="Arial"/>
        </w:rPr>
        <w:t> </w:t>
      </w:r>
      <w:r w:rsidRPr="006C54A1">
        <w:rPr>
          <w:rFonts w:ascii="Arial" w:hAnsi="Arial" w:cs="Arial"/>
        </w:rPr>
        <w:t>pozitivní psychologie do</w:t>
      </w:r>
      <w:r w:rsidR="00102BC0" w:rsidRPr="006C54A1">
        <w:rPr>
          <w:rFonts w:ascii="Arial" w:hAnsi="Arial" w:cs="Arial"/>
        </w:rPr>
        <w:t> </w:t>
      </w:r>
      <w:r w:rsidRPr="006C54A1">
        <w:rPr>
          <w:rFonts w:ascii="Arial" w:hAnsi="Arial" w:cs="Arial"/>
        </w:rPr>
        <w:t>preventivních aktivit školy a výuky ve</w:t>
      </w:r>
      <w:r w:rsidR="00102BC0" w:rsidRPr="006C54A1">
        <w:rPr>
          <w:rFonts w:ascii="Arial" w:hAnsi="Arial" w:cs="Arial"/>
        </w:rPr>
        <w:t> </w:t>
      </w:r>
      <w:r w:rsidRPr="006C54A1">
        <w:rPr>
          <w:rFonts w:ascii="Arial" w:hAnsi="Arial" w:cs="Arial"/>
        </w:rPr>
        <w:t xml:space="preserve">všech ročnících,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udržet ve škole zdravé sociální skoro rodinné klima,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měření třídního a školního klimatu,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zařadit prvky ze zdravého životního stylu, životosprávy a ochrany zdraví, sexuální výchovy, učit žáky rozlišovat mezi léky, léčivými přípravky a návykovými látkami a</w:t>
      </w:r>
      <w:r w:rsidR="006C54A1">
        <w:rPr>
          <w:rFonts w:ascii="Arial" w:hAnsi="Arial" w:cs="Arial"/>
        </w:rPr>
        <w:t> </w:t>
      </w:r>
      <w:r w:rsidRPr="006C54A1">
        <w:rPr>
          <w:rFonts w:ascii="Arial" w:hAnsi="Arial" w:cs="Arial"/>
        </w:rPr>
        <w:t>definovat drogu a</w:t>
      </w:r>
      <w:r w:rsidR="00102BC0" w:rsidRPr="006C54A1">
        <w:rPr>
          <w:rFonts w:ascii="Arial" w:hAnsi="Arial" w:cs="Arial"/>
        </w:rPr>
        <w:t> </w:t>
      </w:r>
      <w:r w:rsidRPr="006C54A1">
        <w:rPr>
          <w:rFonts w:ascii="Arial" w:hAnsi="Arial" w:cs="Arial"/>
        </w:rPr>
        <w:t>jiné nebezpečí, včetně alkoholu a tabáku/ vycházet z úprav,</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pracovat s ICT technologiemi a upozorňovat na možná rizika, kyberšikanu,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učit žáky správně si zorganizovat svůj volný čas,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pomoci nově přijatým žákům s adaptací na nové žákovské prostředí a utvářet  kamarádské vztahy,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spolupracovat s rodiči a ŠR, více s</w:t>
      </w:r>
      <w:r w:rsidR="00102BC0" w:rsidRPr="006C54A1">
        <w:rPr>
          <w:rFonts w:ascii="Arial" w:hAnsi="Arial" w:cs="Arial"/>
        </w:rPr>
        <w:t> </w:t>
      </w:r>
      <w:r w:rsidRPr="006C54A1">
        <w:rPr>
          <w:rFonts w:ascii="Arial" w:hAnsi="Arial" w:cs="Arial"/>
        </w:rPr>
        <w:t xml:space="preserve">dalšími institucemi, </w:t>
      </w:r>
    </w:p>
    <w:p w:rsidR="006C54A1" w:rsidRDefault="00102FF9" w:rsidP="006C54A1">
      <w:pPr>
        <w:pStyle w:val="Odstavecseseznamem"/>
        <w:numPr>
          <w:ilvl w:val="0"/>
          <w:numId w:val="1"/>
        </w:numPr>
        <w:jc w:val="both"/>
        <w:rPr>
          <w:rFonts w:ascii="Arial" w:hAnsi="Arial" w:cs="Arial"/>
        </w:rPr>
      </w:pPr>
      <w:r w:rsidRPr="006C54A1">
        <w:rPr>
          <w:rFonts w:ascii="Arial" w:hAnsi="Arial" w:cs="Arial"/>
        </w:rPr>
        <w:t xml:space="preserve">vyhledávat projevy možného výskytu rizikového chování a včasně reagovat, umět vyhledat a poskytnout pomoc, včasná detekce rizikového chování v rodině (týrání, zanedbávání, zneužívání) CAN, včasná detekce poruch autistického </w:t>
      </w:r>
      <w:r w:rsidRPr="006C54A1">
        <w:rPr>
          <w:rFonts w:ascii="Arial" w:hAnsi="Arial" w:cs="Arial"/>
        </w:rPr>
        <w:lastRenderedPageBreak/>
        <w:t>spektra PAS,</w:t>
      </w:r>
    </w:p>
    <w:p w:rsidR="00102FF9" w:rsidRDefault="00102FF9" w:rsidP="006C54A1">
      <w:pPr>
        <w:pStyle w:val="Odstavecseseznamem"/>
        <w:numPr>
          <w:ilvl w:val="0"/>
          <w:numId w:val="1"/>
        </w:numPr>
        <w:jc w:val="both"/>
        <w:rPr>
          <w:rFonts w:ascii="Arial" w:hAnsi="Arial" w:cs="Arial"/>
        </w:rPr>
      </w:pPr>
      <w:r w:rsidRPr="006C54A1">
        <w:rPr>
          <w:rFonts w:ascii="Arial" w:hAnsi="Arial" w:cs="Arial"/>
        </w:rPr>
        <w:t>pravidelně vzdělávat pedagogické pracovníky v oblasti rizikového chování žáků, ovlivňovat úroveň zdravého školního stravování.</w:t>
      </w:r>
    </w:p>
    <w:p w:rsidR="006C54A1" w:rsidRPr="006C54A1" w:rsidRDefault="006C54A1" w:rsidP="006C54A1">
      <w:pPr>
        <w:pStyle w:val="Odstavecseseznamem"/>
        <w:jc w:val="both"/>
        <w:rPr>
          <w:rFonts w:ascii="Arial" w:hAnsi="Arial" w:cs="Arial"/>
        </w:rPr>
      </w:pPr>
    </w:p>
    <w:p w:rsidR="00102FF9" w:rsidRPr="00102FF9" w:rsidRDefault="00102FF9" w:rsidP="00102FF9">
      <w:pPr>
        <w:jc w:val="right"/>
        <w:rPr>
          <w:rFonts w:ascii="Arial" w:hAnsi="Arial" w:cs="Arial"/>
        </w:rPr>
      </w:pPr>
      <w:r w:rsidRPr="00102FF9">
        <w:rPr>
          <w:rFonts w:ascii="Arial" w:hAnsi="Arial" w:cs="Arial"/>
          <w:b/>
        </w:rPr>
        <w:t>Zapsala:</w:t>
      </w:r>
      <w:r w:rsidRPr="00102FF9">
        <w:rPr>
          <w:rFonts w:ascii="Arial" w:hAnsi="Arial" w:cs="Arial"/>
        </w:rPr>
        <w:t xml:space="preserve"> Mgr. Martina Ludvíková, 2</w:t>
      </w:r>
      <w:r w:rsidR="00102BC0">
        <w:rPr>
          <w:rFonts w:ascii="Arial" w:hAnsi="Arial" w:cs="Arial"/>
        </w:rPr>
        <w:t>6</w:t>
      </w:r>
      <w:r w:rsidRPr="00102FF9">
        <w:rPr>
          <w:rFonts w:ascii="Arial" w:hAnsi="Arial" w:cs="Arial"/>
        </w:rPr>
        <w:t>. 6. 20</w:t>
      </w:r>
      <w:r w:rsidR="00102BC0">
        <w:rPr>
          <w:rFonts w:ascii="Arial" w:hAnsi="Arial" w:cs="Arial"/>
        </w:rPr>
        <w:t>20</w:t>
      </w:r>
    </w:p>
    <w:p w:rsidR="00102FF9" w:rsidRPr="00102FF9" w:rsidRDefault="00102FF9" w:rsidP="00102FF9">
      <w:pPr>
        <w:rPr>
          <w:rFonts w:ascii="Arial" w:hAnsi="Arial" w:cs="Arial"/>
        </w:rPr>
      </w:pPr>
    </w:p>
    <w:p w:rsidR="00102FF9" w:rsidRPr="00102FF9" w:rsidRDefault="00102FF9" w:rsidP="00102FF9">
      <w:pPr>
        <w:rPr>
          <w:rFonts w:ascii="Arial" w:hAnsi="Arial" w:cs="Arial"/>
        </w:rPr>
      </w:pPr>
    </w:p>
    <w:p w:rsidR="00791608" w:rsidRDefault="00791608">
      <w:pPr>
        <w:rPr>
          <w:rFonts w:ascii="Arial" w:hAnsi="Arial" w:cs="Arial"/>
        </w:rPr>
      </w:pPr>
    </w:p>
    <w:p w:rsidR="00012462" w:rsidRDefault="00012462">
      <w:pPr>
        <w:rPr>
          <w:rFonts w:ascii="Arial" w:hAnsi="Arial" w:cs="Arial"/>
        </w:rPr>
      </w:pPr>
    </w:p>
    <w:p w:rsidR="00012462" w:rsidRDefault="00012462">
      <w:pPr>
        <w:rPr>
          <w:rFonts w:ascii="Arial" w:hAnsi="Arial" w:cs="Arial"/>
        </w:rPr>
      </w:pPr>
    </w:p>
    <w:p w:rsidR="00012462" w:rsidRDefault="00012462">
      <w:pPr>
        <w:rPr>
          <w:rFonts w:ascii="Arial" w:hAnsi="Arial" w:cs="Arial"/>
        </w:rPr>
      </w:pPr>
    </w:p>
    <w:p w:rsidR="00012462" w:rsidRDefault="00012462">
      <w:pPr>
        <w:rPr>
          <w:rFonts w:ascii="Arial" w:hAnsi="Arial" w:cs="Arial"/>
        </w:rPr>
      </w:pPr>
    </w:p>
    <w:p w:rsidR="00012462" w:rsidRPr="00012462" w:rsidRDefault="00012462">
      <w:pPr>
        <w:rPr>
          <w:rFonts w:ascii="Arial" w:hAnsi="Arial" w:cs="Arial"/>
          <w:b/>
          <w:bCs/>
          <w:sz w:val="28"/>
          <w:szCs w:val="28"/>
        </w:rPr>
      </w:pPr>
      <w:r w:rsidRPr="00012462">
        <w:rPr>
          <w:rFonts w:ascii="Arial" w:hAnsi="Arial" w:cs="Arial"/>
          <w:b/>
          <w:bCs/>
          <w:sz w:val="28"/>
          <w:szCs w:val="28"/>
        </w:rPr>
        <w:t>Četl/a:</w:t>
      </w:r>
    </w:p>
    <w:p w:rsidR="00012462" w:rsidRPr="00012462" w:rsidRDefault="00012462">
      <w:pPr>
        <w:rPr>
          <w:rFonts w:ascii="Arial" w:hAnsi="Arial" w:cs="Arial"/>
          <w:b/>
          <w:bCs/>
        </w:rPr>
      </w:pPr>
    </w:p>
    <w:p w:rsidR="00012462" w:rsidRPr="00012462" w:rsidRDefault="00012462">
      <w:pPr>
        <w:rPr>
          <w:rFonts w:ascii="Arial" w:hAnsi="Arial" w:cs="Arial"/>
          <w:b/>
          <w:bCs/>
        </w:rPr>
      </w:pPr>
      <w:r w:rsidRPr="00012462">
        <w:rPr>
          <w:rFonts w:ascii="Arial" w:hAnsi="Arial" w:cs="Arial"/>
          <w:b/>
          <w:bCs/>
        </w:rPr>
        <w:t>Jméno, příjmení                                               Podpis                                          Datum</w:t>
      </w:r>
    </w:p>
    <w:sectPr w:rsidR="00012462" w:rsidRPr="00012462" w:rsidSect="003C5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Batang, 'Arial Unicode MS'">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6F6A"/>
    <w:multiLevelType w:val="hybridMultilevel"/>
    <w:tmpl w:val="E9AC0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2FF9"/>
    <w:rsid w:val="00012462"/>
    <w:rsid w:val="00102BC0"/>
    <w:rsid w:val="00102FF9"/>
    <w:rsid w:val="002A1119"/>
    <w:rsid w:val="002F5487"/>
    <w:rsid w:val="003C559E"/>
    <w:rsid w:val="004040B7"/>
    <w:rsid w:val="00417EA2"/>
    <w:rsid w:val="00447F11"/>
    <w:rsid w:val="004B2FCD"/>
    <w:rsid w:val="00652187"/>
    <w:rsid w:val="00666DBC"/>
    <w:rsid w:val="006B7F38"/>
    <w:rsid w:val="006C54A1"/>
    <w:rsid w:val="00761B3F"/>
    <w:rsid w:val="00762E52"/>
    <w:rsid w:val="00791608"/>
    <w:rsid w:val="007C544D"/>
    <w:rsid w:val="008A7A2E"/>
    <w:rsid w:val="00B40E9E"/>
    <w:rsid w:val="00BD39C7"/>
    <w:rsid w:val="00DD32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F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dpis2">
    <w:name w:val="heading 2"/>
    <w:basedOn w:val="Standard"/>
    <w:next w:val="Standard"/>
    <w:link w:val="Nadpis2Char"/>
    <w:uiPriority w:val="9"/>
    <w:semiHidden/>
    <w:unhideWhenUsed/>
    <w:qFormat/>
    <w:rsid w:val="00102FF9"/>
    <w:pPr>
      <w:keepNext/>
      <w:spacing w:line="360" w:lineRule="auto"/>
      <w:jc w:val="center"/>
      <w:outlineLvl w:val="1"/>
    </w:pPr>
    <w:rPr>
      <w:rFonts w:ascii="Comic Sans MS" w:hAnsi="Comic Sans MS" w:cs="Comic Sans MS"/>
      <w:b/>
      <w:bCs/>
      <w:i/>
      <w:i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102FF9"/>
    <w:rPr>
      <w:rFonts w:ascii="Comic Sans MS" w:eastAsia="Times New Roman" w:hAnsi="Comic Sans MS" w:cs="Comic Sans MS"/>
      <w:b/>
      <w:bCs/>
      <w:i/>
      <w:iCs/>
      <w:kern w:val="3"/>
      <w:sz w:val="52"/>
      <w:szCs w:val="24"/>
      <w:lang w:eastAsia="zh-CN"/>
    </w:rPr>
  </w:style>
  <w:style w:type="paragraph" w:customStyle="1" w:styleId="Standard">
    <w:name w:val="Standard"/>
    <w:rsid w:val="00102FF9"/>
    <w:pPr>
      <w:suppressAutoHyphens/>
      <w:autoSpaceDN w:val="0"/>
      <w:spacing w:after="0" w:line="240" w:lineRule="auto"/>
    </w:pPr>
    <w:rPr>
      <w:rFonts w:ascii="Arial" w:eastAsia="Times New Roman" w:hAnsi="Arial" w:cs="Arial"/>
      <w:kern w:val="3"/>
      <w:sz w:val="24"/>
      <w:szCs w:val="24"/>
      <w:lang w:eastAsia="zh-CN"/>
    </w:rPr>
  </w:style>
  <w:style w:type="paragraph" w:styleId="Titulek">
    <w:name w:val="caption"/>
    <w:basedOn w:val="Standard"/>
    <w:semiHidden/>
    <w:unhideWhenUsed/>
    <w:qFormat/>
    <w:rsid w:val="00102FF9"/>
    <w:pPr>
      <w:spacing w:after="200" w:line="100" w:lineRule="atLeast"/>
    </w:pPr>
    <w:rPr>
      <w:b/>
      <w:bCs/>
      <w:color w:val="4F81BD"/>
      <w:sz w:val="18"/>
      <w:szCs w:val="18"/>
    </w:rPr>
  </w:style>
  <w:style w:type="character" w:styleId="Hypertextovodkaz">
    <w:name w:val="Hyperlink"/>
    <w:basedOn w:val="Standardnpsmoodstavce"/>
    <w:uiPriority w:val="99"/>
    <w:unhideWhenUsed/>
    <w:rsid w:val="00102FF9"/>
    <w:rPr>
      <w:color w:val="0563C1" w:themeColor="hyperlink"/>
      <w:u w:val="single"/>
    </w:rPr>
  </w:style>
  <w:style w:type="paragraph" w:styleId="Odstavecseseznamem">
    <w:name w:val="List Paragraph"/>
    <w:basedOn w:val="Normln"/>
    <w:uiPriority w:val="34"/>
    <w:qFormat/>
    <w:rsid w:val="006C54A1"/>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852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sis.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4056</Words>
  <Characters>23931</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ludvik</dc:creator>
  <cp:lastModifiedBy>YOGA</cp:lastModifiedBy>
  <cp:revision>2</cp:revision>
  <dcterms:created xsi:type="dcterms:W3CDTF">2020-09-13T19:25:00Z</dcterms:created>
  <dcterms:modified xsi:type="dcterms:W3CDTF">2020-09-13T19:25:00Z</dcterms:modified>
</cp:coreProperties>
</file>