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771A2" w14:textId="534B0844" w:rsidR="000479FB" w:rsidRDefault="000479FB" w:rsidP="000479FB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33E534F0" wp14:editId="0169CF86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F48F6" w14:textId="77777777" w:rsidR="000479FB" w:rsidRDefault="000479FB" w:rsidP="000479FB">
      <w:pPr>
        <w:jc w:val="center"/>
        <w:rPr>
          <w:rFonts w:ascii="Times New Roman" w:hAnsi="Times New Roman"/>
          <w:sz w:val="24"/>
          <w:szCs w:val="24"/>
        </w:rPr>
      </w:pPr>
    </w:p>
    <w:p w14:paraId="0E8F01FA" w14:textId="77777777" w:rsidR="000479FB" w:rsidRDefault="000479FB" w:rsidP="000479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1F4B89FF" w14:textId="77777777" w:rsidR="000479FB" w:rsidRDefault="000479FB" w:rsidP="000479F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479FB" w14:paraId="7EB98761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BBA0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C79D" w14:textId="77777777" w:rsidR="000479FB" w:rsidRDefault="000479F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0479FB" w14:paraId="418AE419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A108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6F12" w14:textId="77777777" w:rsidR="000479FB" w:rsidRDefault="000479F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0479FB" w14:paraId="15221D46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75C4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9C26" w14:textId="77777777" w:rsidR="000479FB" w:rsidRDefault="000479F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0479FB" w14:paraId="0B61F274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B422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74E9" w14:textId="77777777" w:rsidR="000479FB" w:rsidRDefault="000479F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Cieleným rozvojom gramotností k lepším vzdelávacím výsledkom.</w:t>
            </w:r>
          </w:p>
        </w:tc>
      </w:tr>
      <w:tr w:rsidR="000479FB" w14:paraId="2EDCE403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FD85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A5B1" w14:textId="77777777" w:rsidR="000479FB" w:rsidRDefault="000479F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319150FE" w14:textId="77777777" w:rsidR="000479FB" w:rsidRDefault="000479F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312011V796</w:t>
            </w:r>
          </w:p>
        </w:tc>
      </w:tr>
      <w:tr w:rsidR="000479FB" w14:paraId="18DB5A81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025B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50E5" w14:textId="77777777" w:rsidR="000479FB" w:rsidRDefault="000479FB">
            <w:pPr>
              <w:tabs>
                <w:tab w:val="left" w:pos="4007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Prírodovedné predmety</w:t>
            </w:r>
          </w:p>
        </w:tc>
      </w:tr>
      <w:tr w:rsidR="000479FB" w14:paraId="095F37EC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BD43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883C" w14:textId="50123A06" w:rsidR="000479FB" w:rsidRDefault="00412B96">
            <w:pPr>
              <w:tabs>
                <w:tab w:val="left" w:pos="4007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25</w:t>
            </w:r>
            <w:r w:rsidR="000479FB">
              <w:rPr>
                <w:bCs/>
              </w:rPr>
              <w:t>.0</w:t>
            </w:r>
            <w:r>
              <w:rPr>
                <w:bCs/>
              </w:rPr>
              <w:t>5</w:t>
            </w:r>
            <w:r w:rsidR="000479FB">
              <w:rPr>
                <w:bCs/>
              </w:rPr>
              <w:t>.2021</w:t>
            </w:r>
          </w:p>
        </w:tc>
      </w:tr>
      <w:tr w:rsidR="000479FB" w14:paraId="32658CE6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0F36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401E" w14:textId="77777777" w:rsidR="000479FB" w:rsidRDefault="000479F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Podolínec</w:t>
            </w:r>
          </w:p>
        </w:tc>
      </w:tr>
      <w:tr w:rsidR="000479FB" w14:paraId="682A5F54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30C3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A78A" w14:textId="77777777" w:rsidR="000479FB" w:rsidRDefault="000479FB">
            <w:pPr>
              <w:tabs>
                <w:tab w:val="left" w:pos="4007"/>
              </w:tabs>
              <w:spacing w:after="0" w:line="240" w:lineRule="auto"/>
            </w:pPr>
            <w:r>
              <w:t>Ing. Anna Andrejovská</w:t>
            </w:r>
          </w:p>
        </w:tc>
      </w:tr>
      <w:tr w:rsidR="000479FB" w14:paraId="14CDA465" w14:textId="77777777" w:rsidTr="000479F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FFA5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2686" w14:textId="77777777" w:rsidR="000479FB" w:rsidRDefault="007208C4">
            <w:pPr>
              <w:tabs>
                <w:tab w:val="left" w:pos="4007"/>
              </w:tabs>
              <w:spacing w:after="0" w:line="240" w:lineRule="auto"/>
            </w:pPr>
            <w:hyperlink r:id="rId7" w:history="1">
              <w:r w:rsidR="000479FB">
                <w:rPr>
                  <w:rStyle w:val="Hypertextovprepojenie"/>
                </w:rPr>
                <w:t>https://zspodolinec.edupage.org/</w:t>
              </w:r>
            </w:hyperlink>
          </w:p>
        </w:tc>
      </w:tr>
    </w:tbl>
    <w:p w14:paraId="302875A2" w14:textId="77777777" w:rsidR="000479FB" w:rsidRDefault="000479FB" w:rsidP="000479FB">
      <w:pPr>
        <w:pStyle w:val="Odsekzoznamu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0479FB" w14:paraId="1E2ED173" w14:textId="77777777" w:rsidTr="002D090A">
        <w:trPr>
          <w:trHeight w:val="244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9182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Manažérske zhrnutie:</w:t>
            </w:r>
          </w:p>
          <w:p w14:paraId="0AC4681A" w14:textId="38BCB8C6" w:rsidR="000479FB" w:rsidRDefault="000479FB" w:rsidP="000479FB">
            <w:pPr>
              <w:pStyle w:val="Odsekzoznamu1"/>
              <w:tabs>
                <w:tab w:val="left" w:pos="1114"/>
              </w:tabs>
              <w:spacing w:after="0" w:line="240" w:lineRule="auto"/>
              <w:ind w:left="4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Kľúčové slová: </w:t>
            </w:r>
            <w:r w:rsidR="00C52027">
              <w:rPr>
                <w:rFonts w:ascii="Times New Roman" w:hAnsi="Times New Roman"/>
                <w:sz w:val="24"/>
                <w:szCs w:val="24"/>
              </w:rPr>
              <w:t>-    pracovné zošity</w:t>
            </w:r>
            <w:r w:rsidR="002D090A">
              <w:rPr>
                <w:rFonts w:ascii="Times New Roman" w:hAnsi="Times New Roman"/>
                <w:sz w:val="24"/>
                <w:szCs w:val="24"/>
              </w:rPr>
              <w:t>, pracovné listy</w:t>
            </w:r>
          </w:p>
          <w:p w14:paraId="65040C39" w14:textId="59B5DDCD" w:rsidR="00C52027" w:rsidRDefault="00C52027" w:rsidP="00C52027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odborná literatúra</w:t>
            </w:r>
          </w:p>
          <w:p w14:paraId="310AE235" w14:textId="2D3A6ED1" w:rsidR="00C52027" w:rsidRDefault="00C52027" w:rsidP="00C52027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prírodovedná gramotnosť</w:t>
            </w:r>
          </w:p>
          <w:p w14:paraId="35BA2164" w14:textId="034F3A07" w:rsidR="00C52027" w:rsidRDefault="00C52027" w:rsidP="00C52027">
            <w:pPr>
              <w:pStyle w:val="Odsekzoznamu1"/>
              <w:numPr>
                <w:ilvl w:val="0"/>
                <w:numId w:val="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čítanie s porozumením</w:t>
            </w:r>
          </w:p>
          <w:p w14:paraId="4C944581" w14:textId="77777777" w:rsidR="00484D9E" w:rsidRDefault="00484D9E" w:rsidP="000479FB">
            <w:pPr>
              <w:pStyle w:val="Odsekzoznamu1"/>
              <w:tabs>
                <w:tab w:val="left" w:pos="1114"/>
              </w:tabs>
              <w:spacing w:after="0" w:line="240" w:lineRule="auto"/>
              <w:ind w:left="458"/>
              <w:rPr>
                <w:rFonts w:ascii="Times New Roman" w:hAnsi="Times New Roman"/>
                <w:sz w:val="24"/>
                <w:szCs w:val="24"/>
              </w:rPr>
            </w:pPr>
            <w:r w:rsidRPr="006057D0">
              <w:rPr>
                <w:rFonts w:ascii="Times New Roman" w:hAnsi="Times New Roman"/>
                <w:sz w:val="24"/>
                <w:szCs w:val="24"/>
              </w:rPr>
              <w:t>Stručné zhrnutie stretnutia:</w:t>
            </w:r>
          </w:p>
          <w:p w14:paraId="200C97F8" w14:textId="2D064CEB" w:rsidR="00E01DA8" w:rsidRDefault="00E01DA8" w:rsidP="000479FB">
            <w:pPr>
              <w:pStyle w:val="Odsekzoznamu1"/>
              <w:tabs>
                <w:tab w:val="left" w:pos="1114"/>
              </w:tabs>
              <w:spacing w:after="0" w:line="240" w:lineRule="auto"/>
              <w:ind w:left="4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C52027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užitie</w:t>
            </w:r>
            <w:r w:rsidR="00C52027">
              <w:rPr>
                <w:rFonts w:ascii="Times New Roman" w:hAnsi="Times New Roman"/>
                <w:sz w:val="24"/>
                <w:szCs w:val="24"/>
              </w:rPr>
              <w:t xml:space="preserve"> pracovných zošitov počas vyučovacieho procesu, skúsenosti s používaním pracovných zošitov na hodinách </w:t>
            </w:r>
            <w:r w:rsidR="002D090A">
              <w:rPr>
                <w:rFonts w:ascii="Times New Roman" w:hAnsi="Times New Roman"/>
                <w:sz w:val="24"/>
                <w:szCs w:val="24"/>
              </w:rPr>
              <w:t>chémie a biológie.</w:t>
            </w:r>
          </w:p>
        </w:tc>
      </w:tr>
      <w:tr w:rsidR="000479FB" w14:paraId="1C92969C" w14:textId="77777777" w:rsidTr="000479FB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FC7" w14:textId="77777777" w:rsidR="000479FB" w:rsidRPr="00F95CCE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C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Hlavné body, témy stretnutia, zhrnutie priebehu stretnutia: </w:t>
            </w:r>
          </w:p>
          <w:p w14:paraId="7AEA70B6" w14:textId="769F2E8E" w:rsidR="000479FB" w:rsidRPr="00F95CCE" w:rsidRDefault="00484D9E">
            <w:pPr>
              <w:spacing w:after="120"/>
              <w:ind w:left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CCE">
              <w:rPr>
                <w:rFonts w:ascii="Times New Roman" w:hAnsi="Times New Roman"/>
                <w:bCs/>
                <w:sz w:val="24"/>
                <w:szCs w:val="24"/>
              </w:rPr>
              <w:t>Téma stretnutia:</w:t>
            </w:r>
          </w:p>
          <w:p w14:paraId="53C9F266" w14:textId="0B4AFBEB" w:rsidR="00484D9E" w:rsidRPr="00F95CCE" w:rsidRDefault="00484D9E" w:rsidP="00484D9E">
            <w:pPr>
              <w:spacing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CCE">
              <w:rPr>
                <w:rFonts w:ascii="Times New Roman" w:hAnsi="Times New Roman"/>
                <w:b/>
                <w:sz w:val="24"/>
                <w:szCs w:val="24"/>
              </w:rPr>
              <w:t>Progresívne metódy vzdelávania, práca s odbornou literatúrou. Využitie pracovných zošitov</w:t>
            </w:r>
          </w:p>
          <w:p w14:paraId="296CD7A4" w14:textId="12F2D863" w:rsidR="00C254C7" w:rsidRPr="00F95CCE" w:rsidRDefault="00B24B46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>Pracovn</w:t>
            </w:r>
            <w:r w:rsidR="00896669" w:rsidRPr="00F95CCE">
              <w:rPr>
                <w:rFonts w:ascii="Times New Roman" w:hAnsi="Times New Roman"/>
                <w:sz w:val="24"/>
                <w:szCs w:val="24"/>
              </w:rPr>
              <w:t>é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 xml:space="preserve"> zošit</w:t>
            </w:r>
            <w:r w:rsidR="00896669" w:rsidRPr="00F95CCE">
              <w:rPr>
                <w:rFonts w:ascii="Times New Roman" w:hAnsi="Times New Roman"/>
                <w:sz w:val="24"/>
                <w:szCs w:val="24"/>
              </w:rPr>
              <w:t>y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6669" w:rsidRPr="00F95CCE">
              <w:rPr>
                <w:rFonts w:ascii="Times New Roman" w:hAnsi="Times New Roman"/>
                <w:sz w:val="24"/>
                <w:szCs w:val="24"/>
              </w:rPr>
              <w:t>sú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 xml:space="preserve"> špecifický</w:t>
            </w:r>
            <w:r w:rsidR="00896669" w:rsidRPr="00F95CCE">
              <w:rPr>
                <w:rFonts w:ascii="Times New Roman" w:hAnsi="Times New Roman"/>
                <w:sz w:val="24"/>
                <w:szCs w:val="24"/>
              </w:rPr>
              <w:t>mi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 xml:space="preserve"> vyučovací</w:t>
            </w:r>
            <w:r w:rsidR="00896669" w:rsidRPr="00F95CCE">
              <w:rPr>
                <w:rFonts w:ascii="Times New Roman" w:hAnsi="Times New Roman"/>
                <w:sz w:val="24"/>
                <w:szCs w:val="24"/>
              </w:rPr>
              <w:t>mi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 xml:space="preserve"> prostriedk</w:t>
            </w:r>
            <w:r w:rsidR="00896669" w:rsidRPr="00F95CCE">
              <w:rPr>
                <w:rFonts w:ascii="Times New Roman" w:hAnsi="Times New Roman"/>
                <w:sz w:val="24"/>
                <w:szCs w:val="24"/>
              </w:rPr>
              <w:t>ami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>, ktor</w:t>
            </w:r>
            <w:r w:rsidR="00896669" w:rsidRPr="00F95CCE">
              <w:rPr>
                <w:rFonts w:ascii="Times New Roman" w:hAnsi="Times New Roman"/>
                <w:sz w:val="24"/>
                <w:szCs w:val="24"/>
              </w:rPr>
              <w:t xml:space="preserve">é vedú žiaka k tvorivému prístupu k učebnej látke a k potrebnej myšlienkovej námahe, čo podnecuje žiakov záujem a burcuje jeho prirodzenú túžbu po poznaní, predovšetkým však zvyšujú kvalitu a trvácnosť žiakových vedomostí a schopností. </w:t>
            </w:r>
            <w:r w:rsidR="0004614A" w:rsidRPr="00F95CC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Pracovné zošity majú podporovať aktivitu žiakov a tiež majú poskytovať podnety na ich samostatnú prácu, ako aj možnosti kontrolovať vlastné výsledky, pričom zabezpečia presun teoretických vedomostí do praxe</w:t>
            </w:r>
            <w:r w:rsidR="000F521A" w:rsidRPr="00F95CCE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</w:t>
            </w:r>
            <w:r w:rsidR="00C254C7" w:rsidRPr="00F95CCE">
              <w:rPr>
                <w:rFonts w:ascii="Times New Roman" w:hAnsi="Times New Roman"/>
                <w:sz w:val="24"/>
                <w:szCs w:val="24"/>
              </w:rPr>
              <w:t xml:space="preserve">Pracovné zošity tematicky pokrývajú celý rozsah Štátneho vzdelávacieho programu. Séria pracovných zošitov poskytuje priestor na precvičenie a utvrdenie </w:t>
            </w:r>
            <w:r w:rsidR="00C254C7" w:rsidRPr="00F95C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osvojených vedomostí a pomáha rozvíjať kompetencie žiakov v oblasti prírodných vied. Množstvo príkladov, zaujímavých tvorivých úloh, testov a jednoduchých pokusov zvyšuje atraktívnosť hodín </w:t>
            </w:r>
            <w:r w:rsidR="000F521A" w:rsidRPr="00F95CCE">
              <w:rPr>
                <w:rFonts w:ascii="Times New Roman" w:hAnsi="Times New Roman"/>
                <w:sz w:val="24"/>
                <w:szCs w:val="24"/>
              </w:rPr>
              <w:t>prírodovedných predmetov</w:t>
            </w:r>
            <w:r w:rsidR="00C254C7" w:rsidRPr="00F95CCE">
              <w:rPr>
                <w:rFonts w:ascii="Times New Roman" w:hAnsi="Times New Roman"/>
                <w:sz w:val="24"/>
                <w:szCs w:val="24"/>
              </w:rPr>
              <w:t xml:space="preserve"> a aj domácu prípravu žiakov. Pracovný zošit poslúži nielen počas spoločnej práce na vyučovacej hodine, ale aj pri samostatnej domácej príprave. Zošity tvoria pracovné strany s rozmanitými prvkami zvyšujúcimi efektivitu vyučovania. Vo vnútri nájdeme okrem priestoru na poznámky</w:t>
            </w:r>
            <w:r w:rsidR="005712D6" w:rsidRPr="00F95CCE">
              <w:rPr>
                <w:rFonts w:ascii="Times New Roman" w:hAnsi="Times New Roman"/>
                <w:sz w:val="24"/>
                <w:szCs w:val="24"/>
              </w:rPr>
              <w:t xml:space="preserve"> aj</w:t>
            </w:r>
            <w:r w:rsidR="00C254C7" w:rsidRPr="00F95CCE">
              <w:rPr>
                <w:rFonts w:ascii="Times New Roman" w:hAnsi="Times New Roman"/>
                <w:sz w:val="24"/>
                <w:szCs w:val="24"/>
              </w:rPr>
              <w:t xml:space="preserve"> úlohy</w:t>
            </w:r>
            <w:r w:rsidR="005712D6" w:rsidRPr="00F95CCE">
              <w:rPr>
                <w:rFonts w:ascii="Times New Roman" w:hAnsi="Times New Roman"/>
                <w:sz w:val="24"/>
                <w:szCs w:val="24"/>
              </w:rPr>
              <w:t>,</w:t>
            </w:r>
            <w:r w:rsidR="00C254C7" w:rsidRPr="00F95CCE">
              <w:rPr>
                <w:rFonts w:ascii="Times New Roman" w:hAnsi="Times New Roman"/>
                <w:sz w:val="24"/>
                <w:szCs w:val="24"/>
              </w:rPr>
              <w:t xml:space="preserve"> na pochopenie a upevnenie učiva, doplňovačky, krížovky, obrázky, tabuľky a grafy.</w:t>
            </w:r>
          </w:p>
          <w:p w14:paraId="59812689" w14:textId="6EE38855" w:rsidR="00624D2E" w:rsidRPr="00F95CCE" w:rsidRDefault="00624D2E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 xml:space="preserve">Vo vyučovaní prírodovedných predmetov využívame pracovné zošity a cvičebnice len na hodinách chémie. Žiaci si vypracovaním cvičení </w:t>
            </w:r>
            <w:r w:rsidR="0066131C" w:rsidRPr="00F95CCE">
              <w:rPr>
                <w:rFonts w:ascii="Times New Roman" w:hAnsi="Times New Roman"/>
                <w:sz w:val="24"/>
                <w:szCs w:val="24"/>
              </w:rPr>
              <w:t xml:space="preserve">z cvičebnice 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>utvrdzujú získané vedomosti. Mnohé úlohy s</w:t>
            </w:r>
            <w:r w:rsidR="0066131C" w:rsidRPr="00F95CCE">
              <w:rPr>
                <w:rFonts w:ascii="Times New Roman" w:hAnsi="Times New Roman"/>
                <w:sz w:val="24"/>
                <w:szCs w:val="24"/>
              </w:rPr>
              <w:t xml:space="preserve">a dajú využiť 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>aj ako didaktické hry</w:t>
            </w:r>
            <w:r w:rsidR="0066131C" w:rsidRPr="00F95CCE">
              <w:rPr>
                <w:rFonts w:ascii="Times New Roman" w:hAnsi="Times New Roman"/>
                <w:sz w:val="24"/>
                <w:szCs w:val="24"/>
              </w:rPr>
              <w:t xml:space="preserve"> na konci tematického celku</w:t>
            </w:r>
            <w:r w:rsidRPr="00F95CCE">
              <w:rPr>
                <w:rFonts w:ascii="Times New Roman" w:hAnsi="Times New Roman"/>
                <w:sz w:val="24"/>
                <w:szCs w:val="24"/>
              </w:rPr>
              <w:t>.</w:t>
            </w:r>
            <w:r w:rsidR="005712D6" w:rsidRPr="00F95CCE">
              <w:rPr>
                <w:rFonts w:ascii="Times New Roman" w:hAnsi="Times New Roman"/>
                <w:sz w:val="24"/>
                <w:szCs w:val="24"/>
              </w:rPr>
              <w:t xml:space="preserve"> Pracovné zošity a cvičebnice sme využívali aj počas dištančného vzdelávania, </w:t>
            </w:r>
            <w:r w:rsidR="0066131C" w:rsidRPr="00F95CCE">
              <w:rPr>
                <w:rFonts w:ascii="Times New Roman" w:hAnsi="Times New Roman"/>
                <w:sz w:val="24"/>
                <w:szCs w:val="24"/>
              </w:rPr>
              <w:t>na zadávanie domácich úloh.</w:t>
            </w:r>
          </w:p>
          <w:p w14:paraId="19819DE2" w14:textId="4CFF0728" w:rsidR="0066131C" w:rsidRPr="00F95CCE" w:rsidRDefault="0066131C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>Na hodinách biológie nevyužívame pracovné zošity, ale len pracovné listy.</w:t>
            </w:r>
          </w:p>
        </w:tc>
      </w:tr>
      <w:tr w:rsidR="000479FB" w14:paraId="57549883" w14:textId="77777777" w:rsidTr="000479FB">
        <w:trPr>
          <w:trHeight w:val="203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984B" w14:textId="77777777" w:rsidR="000479FB" w:rsidRPr="00F95CCE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95CC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Závery a odporúčania:  </w:t>
            </w:r>
          </w:p>
          <w:p w14:paraId="64E742DF" w14:textId="77777777" w:rsidR="000479FB" w:rsidRPr="00F95CCE" w:rsidRDefault="000479FB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>Členovia klubu prírodovedných predmetov sa zhodli na týchto záveroch:</w:t>
            </w:r>
          </w:p>
          <w:p w14:paraId="321C6121" w14:textId="40687111" w:rsidR="002F3EAD" w:rsidRPr="00F95CCE" w:rsidRDefault="002F3EAD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>- pracovné zošity a pracovné listy používať ako vzdelávacie pomôcky,</w:t>
            </w:r>
          </w:p>
          <w:p w14:paraId="4CF99326" w14:textId="77777777" w:rsidR="002F3EAD" w:rsidRPr="00F95CCE" w:rsidRDefault="002F3EAD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>- pracovný zošit a pracovný list aktivuje a motivuje žiakov k činnosti,</w:t>
            </w:r>
          </w:p>
          <w:p w14:paraId="0A200709" w14:textId="77777777" w:rsidR="002F3EAD" w:rsidRPr="00F95CCE" w:rsidRDefault="002F3EAD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>- dostupné pracovné zošity a cvičebnice odbremeňujú učiteľov od pracného zhotovovania materiálov,</w:t>
            </w:r>
          </w:p>
          <w:p w14:paraId="2205E5FB" w14:textId="6E9826D4" w:rsidR="000479FB" w:rsidRPr="00F95CCE" w:rsidRDefault="002F3EAD" w:rsidP="009A04FA">
            <w:pPr>
              <w:pStyle w:val="Odsekzoznamu1"/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95CCE">
              <w:rPr>
                <w:rFonts w:ascii="Times New Roman" w:hAnsi="Times New Roman"/>
                <w:sz w:val="24"/>
                <w:szCs w:val="24"/>
              </w:rPr>
              <w:t xml:space="preserve">- pracovné zošity a pracovné listy prispievajú k efektívnejšiemu využívaniu vyučovacieho času tým, že materiál potrebný pre prácu žiakov je pripravený v predtlačenej podobe a žiak môže sa okamžite venovať vlastnej práci. </w:t>
            </w:r>
            <w:r w:rsidR="000479FB" w:rsidRPr="00F95C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36BBA9F" w14:textId="77777777" w:rsidR="000479FB" w:rsidRDefault="000479FB" w:rsidP="000479F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0479FB" w14:paraId="33BDC037" w14:textId="77777777" w:rsidTr="000479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4838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59BF" w14:textId="77777777" w:rsidR="000479FB" w:rsidRDefault="000479FB">
            <w:pPr>
              <w:tabs>
                <w:tab w:val="left" w:pos="1114"/>
              </w:tabs>
              <w:spacing w:after="0" w:line="240" w:lineRule="auto"/>
            </w:pPr>
            <w:r>
              <w:t>Ing. Andrea Hanečáková</w:t>
            </w:r>
          </w:p>
        </w:tc>
      </w:tr>
      <w:tr w:rsidR="000479FB" w14:paraId="6B0EFCD0" w14:textId="77777777" w:rsidTr="000479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D0EE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F0DD" w14:textId="2480BEEC" w:rsidR="000479FB" w:rsidRDefault="000479FB">
            <w:pPr>
              <w:tabs>
                <w:tab w:val="left" w:pos="1114"/>
              </w:tabs>
              <w:spacing w:after="0" w:line="240" w:lineRule="auto"/>
            </w:pPr>
            <w:r>
              <w:t>25.05.2021</w:t>
            </w:r>
          </w:p>
        </w:tc>
      </w:tr>
      <w:tr w:rsidR="000479FB" w14:paraId="64E4EF06" w14:textId="77777777" w:rsidTr="000479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B00C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9932" w14:textId="77777777" w:rsidR="000479FB" w:rsidRDefault="000479FB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0479FB" w14:paraId="64AE1A18" w14:textId="77777777" w:rsidTr="000479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AD8B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88AB6" w14:textId="77777777" w:rsidR="000479FB" w:rsidRDefault="000479FB">
            <w:pPr>
              <w:tabs>
                <w:tab w:val="left" w:pos="1114"/>
              </w:tabs>
              <w:spacing w:after="0" w:line="240" w:lineRule="auto"/>
            </w:pPr>
            <w:r>
              <w:t>Mgr. Silvia Reľovská</w:t>
            </w:r>
          </w:p>
        </w:tc>
      </w:tr>
      <w:tr w:rsidR="000479FB" w14:paraId="6F744183" w14:textId="77777777" w:rsidTr="000479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EA7B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967" w14:textId="77777777" w:rsidR="000479FB" w:rsidRDefault="000479FB">
            <w:pPr>
              <w:tabs>
                <w:tab w:val="left" w:pos="1114"/>
              </w:tabs>
              <w:spacing w:after="0" w:line="240" w:lineRule="auto"/>
              <w:rPr>
                <w:color w:val="FF0000"/>
              </w:rPr>
            </w:pPr>
          </w:p>
        </w:tc>
      </w:tr>
      <w:tr w:rsidR="000479FB" w14:paraId="4F9B16DF" w14:textId="77777777" w:rsidTr="000479F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2A69" w14:textId="77777777" w:rsidR="000479FB" w:rsidRDefault="000479FB" w:rsidP="00840203">
            <w:pPr>
              <w:pStyle w:val="Odsekzoznamu1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E6AC" w14:textId="77777777" w:rsidR="000479FB" w:rsidRDefault="000479FB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0BC9404F" w14:textId="77777777" w:rsidR="000479FB" w:rsidRDefault="000479FB" w:rsidP="000479FB">
      <w:pPr>
        <w:tabs>
          <w:tab w:val="left" w:pos="1114"/>
        </w:tabs>
      </w:pPr>
    </w:p>
    <w:p w14:paraId="42B4BB44" w14:textId="77777777" w:rsidR="000479FB" w:rsidRDefault="000479FB" w:rsidP="000479FB">
      <w:pPr>
        <w:tabs>
          <w:tab w:val="left" w:pos="1114"/>
        </w:tabs>
      </w:pPr>
    </w:p>
    <w:p w14:paraId="76E97552" w14:textId="49E65780" w:rsidR="000479FB" w:rsidRDefault="000479FB" w:rsidP="000479FB">
      <w:pPr>
        <w:rPr>
          <w:rFonts w:ascii="Times New Roman" w:hAnsi="Times New Roman"/>
        </w:rPr>
      </w:pPr>
      <w:r>
        <w:rPr>
          <w:noProof/>
          <w:lang w:eastAsia="sk-SK"/>
        </w:rPr>
        <w:t xml:space="preserve">                                                                     </w:t>
      </w:r>
    </w:p>
    <w:sectPr w:rsidR="00047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1B7"/>
    <w:multiLevelType w:val="hybridMultilevel"/>
    <w:tmpl w:val="6846ACE2"/>
    <w:lvl w:ilvl="0" w:tplc="2C005E98">
      <w:numFmt w:val="bullet"/>
      <w:lvlText w:val="-"/>
      <w:lvlJc w:val="left"/>
      <w:pPr>
        <w:ind w:left="231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8" w:hanging="360"/>
      </w:pPr>
      <w:rPr>
        <w:rFonts w:ascii="Wingdings" w:hAnsi="Wingdings" w:hint="default"/>
      </w:rPr>
    </w:lvl>
  </w:abstractNum>
  <w:abstractNum w:abstractNumId="1">
    <w:nsid w:val="528041BB"/>
    <w:multiLevelType w:val="hybridMultilevel"/>
    <w:tmpl w:val="ECF65E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91FE5"/>
    <w:multiLevelType w:val="hybridMultilevel"/>
    <w:tmpl w:val="E9608D08"/>
    <w:lvl w:ilvl="0" w:tplc="0EFC1E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E0"/>
    <w:rsid w:val="0004614A"/>
    <w:rsid w:val="000479E0"/>
    <w:rsid w:val="000479FB"/>
    <w:rsid w:val="000F521A"/>
    <w:rsid w:val="002D090A"/>
    <w:rsid w:val="002F3EAD"/>
    <w:rsid w:val="00412B96"/>
    <w:rsid w:val="00470795"/>
    <w:rsid w:val="00484D9E"/>
    <w:rsid w:val="005712D6"/>
    <w:rsid w:val="00624D2E"/>
    <w:rsid w:val="0066131C"/>
    <w:rsid w:val="006D4803"/>
    <w:rsid w:val="007208C4"/>
    <w:rsid w:val="007E2512"/>
    <w:rsid w:val="00896669"/>
    <w:rsid w:val="00971757"/>
    <w:rsid w:val="009A04FA"/>
    <w:rsid w:val="009F3DF0"/>
    <w:rsid w:val="00B24B46"/>
    <w:rsid w:val="00C254C7"/>
    <w:rsid w:val="00C473AD"/>
    <w:rsid w:val="00C52027"/>
    <w:rsid w:val="00C76DBF"/>
    <w:rsid w:val="00E01DA8"/>
    <w:rsid w:val="00F73352"/>
    <w:rsid w:val="00F9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B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9F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0479FB"/>
    <w:pPr>
      <w:keepNext/>
      <w:spacing w:before="240" w:after="60" w:line="240" w:lineRule="auto"/>
      <w:outlineLvl w:val="0"/>
    </w:pPr>
    <w:rPr>
      <w:rFonts w:ascii="Arial" w:hAnsi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0479FB"/>
    <w:rPr>
      <w:rFonts w:ascii="Arial" w:eastAsia="Calibri" w:hAnsi="Arial" w:cs="Times New Roman"/>
      <w:kern w:val="32"/>
      <w:sz w:val="32"/>
      <w:szCs w:val="32"/>
      <w:lang w:val="cs-CZ" w:eastAsia="cs-CZ"/>
    </w:rPr>
  </w:style>
  <w:style w:type="character" w:styleId="Hypertextovprepojenie">
    <w:name w:val="Hyperlink"/>
    <w:uiPriority w:val="99"/>
    <w:semiHidden/>
    <w:unhideWhenUsed/>
    <w:rsid w:val="000479F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79FB"/>
    <w:pPr>
      <w:ind w:left="720"/>
      <w:contextualSpacing/>
    </w:pPr>
  </w:style>
  <w:style w:type="paragraph" w:customStyle="1" w:styleId="Odsekzoznamu1">
    <w:name w:val="Odsek zoznamu1"/>
    <w:basedOn w:val="Normlny"/>
    <w:uiPriority w:val="99"/>
    <w:qFormat/>
    <w:rsid w:val="000479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8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79FB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0479FB"/>
    <w:pPr>
      <w:keepNext/>
      <w:spacing w:before="240" w:after="60" w:line="240" w:lineRule="auto"/>
      <w:outlineLvl w:val="0"/>
    </w:pPr>
    <w:rPr>
      <w:rFonts w:ascii="Arial" w:hAnsi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0479FB"/>
    <w:rPr>
      <w:rFonts w:ascii="Arial" w:eastAsia="Calibri" w:hAnsi="Arial" w:cs="Times New Roman"/>
      <w:kern w:val="32"/>
      <w:sz w:val="32"/>
      <w:szCs w:val="32"/>
      <w:lang w:val="cs-CZ" w:eastAsia="cs-CZ"/>
    </w:rPr>
  </w:style>
  <w:style w:type="character" w:styleId="Hypertextovprepojenie">
    <w:name w:val="Hyperlink"/>
    <w:uiPriority w:val="99"/>
    <w:semiHidden/>
    <w:unhideWhenUsed/>
    <w:rsid w:val="000479F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79FB"/>
    <w:pPr>
      <w:ind w:left="720"/>
      <w:contextualSpacing/>
    </w:pPr>
  </w:style>
  <w:style w:type="paragraph" w:customStyle="1" w:styleId="Odsekzoznamu1">
    <w:name w:val="Odsek zoznamu1"/>
    <w:basedOn w:val="Normlny"/>
    <w:uiPriority w:val="99"/>
    <w:qFormat/>
    <w:rsid w:val="000479F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08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spodolinec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NB</cp:lastModifiedBy>
  <cp:revision>2</cp:revision>
  <cp:lastPrinted>2021-06-08T12:36:00Z</cp:lastPrinted>
  <dcterms:created xsi:type="dcterms:W3CDTF">2021-06-09T11:10:00Z</dcterms:created>
  <dcterms:modified xsi:type="dcterms:W3CDTF">2021-06-09T11:10:00Z</dcterms:modified>
</cp:coreProperties>
</file>