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EA" w:rsidRDefault="00CC49E7" w:rsidP="00CC49E7">
      <w:pPr>
        <w:jc w:val="center"/>
      </w:pPr>
      <w:r>
        <w:rPr>
          <w:rFonts w:ascii="Times New Roman" w:eastAsia="Times New Roman" w:hAnsi="Times New Roman" w:cs="Times New Roman"/>
          <w:color w:val="004DBB"/>
          <w:sz w:val="28"/>
        </w:rPr>
        <w:t>VI TYDZIEŃ</w:t>
      </w:r>
      <w:r>
        <w:rPr>
          <w:rFonts w:ascii="Times New Roman" w:eastAsia="Times New Roman" w:hAnsi="Times New Roman" w:cs="Times New Roman"/>
          <w:color w:val="004DBB"/>
          <w:sz w:val="28"/>
        </w:rPr>
        <w:br/>
      </w:r>
    </w:p>
    <w:p w:rsidR="00CC49E7" w:rsidRPr="00CC49E7" w:rsidRDefault="00CC49E7" w:rsidP="00CC49E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CC49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Chciałabym bardzo podziękować za życzenia świąteczne, pięknie zdjęcia koszyków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br/>
      </w:r>
      <w:r w:rsidRPr="00CC49E7">
        <w:rPr>
          <w:rFonts w:ascii="Times New Roman" w:eastAsia="Times New Roman" w:hAnsi="Times New Roman" w:cs="Times New Roman"/>
          <w:b/>
          <w:bCs/>
          <w:color w:val="000000"/>
          <w:sz w:val="24"/>
        </w:rPr>
        <w:t>i pisanek oraz za Waszą pracę moi kochani. Jestem z Was bardzo dumna i mam nadzieję, że spotkamy się jak najszybciej, bo bardzo się za Wami wszystkimi stęskniłam. Przyszedł czas by zacząć kolejny tydzień naszej nauki zdalnej. Pozdrawiam :)</w:t>
      </w:r>
    </w:p>
    <w:p w:rsidR="00CC49E7" w:rsidRDefault="00CC49E7" w:rsidP="00CC49E7">
      <w:pPr>
        <w:rPr>
          <w:rFonts w:ascii="Times New Roman" w:eastAsia="Times New Roman" w:hAnsi="Times New Roman" w:cs="Times New Roman"/>
          <w:color w:val="004DBB"/>
          <w:sz w:val="28"/>
        </w:rPr>
      </w:pPr>
    </w:p>
    <w:p w:rsidR="00CC49E7" w:rsidRDefault="00CC49E7" w:rsidP="00CC49E7">
      <w:pPr>
        <w:jc w:val="center"/>
        <w:rPr>
          <w:rFonts w:ascii="Times New Roman" w:eastAsia="Times New Roman" w:hAnsi="Times New Roman" w:cs="Times New Roman"/>
          <w:color w:val="004DBB"/>
          <w:sz w:val="28"/>
        </w:rPr>
      </w:pPr>
      <w:r>
        <w:rPr>
          <w:rFonts w:ascii="Times New Roman" w:eastAsia="Times New Roman" w:hAnsi="Times New Roman" w:cs="Times New Roman"/>
          <w:color w:val="004DBB"/>
          <w:sz w:val="28"/>
        </w:rPr>
        <w:t>PRACA ROLNIKA</w:t>
      </w:r>
    </w:p>
    <w:p w:rsidR="00CC49E7" w:rsidRDefault="00CC49E7" w:rsidP="00CC49E7">
      <w:pPr>
        <w:rPr>
          <w:rFonts w:ascii="Times New Roman" w:eastAsia="Times New Roman" w:hAnsi="Times New Roman" w:cs="Times New Roman"/>
          <w:color w:val="00B050"/>
          <w:sz w:val="20"/>
        </w:rPr>
      </w:pPr>
      <w:r>
        <w:rPr>
          <w:rFonts w:ascii="Times New Roman" w:eastAsia="Times New Roman" w:hAnsi="Times New Roman" w:cs="Times New Roman"/>
          <w:color w:val="00B050"/>
          <w:sz w:val="20"/>
        </w:rPr>
        <w:t>ŚRODA: DZIEŃ W GOSPODARSTWIE</w:t>
      </w:r>
    </w:p>
    <w:p w:rsidR="00CC49E7" w:rsidRDefault="00CC49E7" w:rsidP="00CC49E7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 Ćwiczenia poranne:</w:t>
      </w:r>
    </w:p>
    <w:p w:rsidR="00CC49E7" w:rsidRDefault="00CC49E7" w:rsidP="00CC49E7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,,Tęcza"- dzieci siadają w siadzie skrzyżnym i trzymają małe ręczniki lub szmatki za końce w prostowanych rękach uniesionych nad głową. Wykonują skłony na boki, raz w prawo, raz w lewo.</w:t>
      </w:r>
    </w:p>
    <w:p w:rsidR="00CC49E7" w:rsidRDefault="00CC49E7" w:rsidP="00CC49E7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,,Nie wpadnij do kałuży"- możemy rozłożyć na podłodze kartki z gazet, lub ułożyć z jakiś przedmiotów okręgi. Dzieci przeskakują z pętli do pętli, jakby skakały po kamieniach między kałużami (tak samo w przypadku gazet).</w:t>
      </w:r>
    </w:p>
    <w:p w:rsidR="00CC49E7" w:rsidRDefault="00CC49E7" w:rsidP="00CC49E7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,,Obserwujemy bociana"- dzieci kładą się na brzuchu, nogi trzymają na podłodze, z palców robią ,, lornetkę", podnoszą łokcie i udają, że obserwują bociana spacerującego po łące. </w:t>
      </w:r>
    </w:p>
    <w:p w:rsidR="00CC49E7" w:rsidRDefault="00CC49E7" w:rsidP="00CC49E7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,, Wąchamy kwiaty"- dzieci leżą na podłodze w dowolnej pozycji i wdychają powietrze wolno i spokojnie nosem, a wydychają ustami.</w:t>
      </w:r>
    </w:p>
    <w:p w:rsidR="00CC49E7" w:rsidRDefault="00CC49E7" w:rsidP="00CC49E7">
      <w:pPr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2. ,,Wiejskie odgłosy" </w:t>
      </w:r>
      <w:r>
        <w:rPr>
          <w:rFonts w:ascii="Times New Roman" w:eastAsia="Times New Roman" w:hAnsi="Times New Roman" w:cs="Times New Roman"/>
          <w:sz w:val="20"/>
        </w:rPr>
        <w:t xml:space="preserve">- dzieci odsłuchują nagrania z odgłosami wiejskiej zagrody ( znajduje się ono </w:t>
      </w:r>
      <w:r>
        <w:rPr>
          <w:rFonts w:ascii="Times New Roman" w:eastAsia="Times New Roman" w:hAnsi="Times New Roman" w:cs="Times New Roman"/>
          <w:sz w:val="20"/>
        </w:rPr>
        <w:br/>
        <w:t xml:space="preserve">w poniższym linku).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Kochane dzieci jak myślicie skąd pochodziły te odgłosy? Co słyszeliście? Po czym poznaliście skąd pochodzą odgłosy? </w:t>
      </w:r>
    </w:p>
    <w:p w:rsidR="00CC49E7" w:rsidRDefault="00CC49E7" w:rsidP="00CC49E7">
      <w:pPr>
        <w:rPr>
          <w:rFonts w:ascii="Times New Roman" w:eastAsia="Times New Roman" w:hAnsi="Times New Roman" w:cs="Times New Roman"/>
          <w:b/>
          <w:color w:val="00B050"/>
          <w:sz w:val="20"/>
        </w:rPr>
      </w:pPr>
      <w:r>
        <w:rPr>
          <w:rFonts w:ascii="Times New Roman" w:eastAsia="Times New Roman" w:hAnsi="Times New Roman" w:cs="Times New Roman"/>
          <w:b/>
          <w:color w:val="00B050"/>
          <w:sz w:val="20"/>
        </w:rPr>
        <w:t xml:space="preserve">Rozmowa z dziećmi na temat doświadczeń związanych w przebywaniem na wsi. Czy ktoś z was był kiedyś wsi? Co można o niej powiedzieć? Co widzieliście i zapamiętaliście? A może coś szczególnie wam się tam spodobało albo i nie spodobało? Czego jeszcze chciałbyś się dowiedzieć o życiu na wsi? </w:t>
      </w:r>
    </w:p>
    <w:p w:rsidR="00CC49E7" w:rsidRDefault="00CC49E7" w:rsidP="00CC49E7">
      <w:pPr>
        <w:rPr>
          <w:rFonts w:ascii="Times New Roman" w:eastAsia="Times New Roman" w:hAnsi="Times New Roman" w:cs="Times New Roman"/>
          <w:sz w:val="20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https://www.youtube.com/watch?v=RKxwNYHxgmM</w:t>
        </w:r>
      </w:hyperlink>
      <w:r>
        <w:rPr>
          <w:rFonts w:ascii="Times New Roman" w:eastAsia="Times New Roman" w:hAnsi="Times New Roman" w:cs="Times New Roman"/>
          <w:sz w:val="20"/>
        </w:rPr>
        <w:t xml:space="preserve"> - Jedynkowe przedszkole wieś i miasto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3. ,,Rozmowy zwierząt" </w:t>
      </w:r>
      <w:r>
        <w:rPr>
          <w:rFonts w:ascii="Times New Roman" w:eastAsia="Times New Roman" w:hAnsi="Times New Roman" w:cs="Times New Roman"/>
          <w:sz w:val="20"/>
        </w:rPr>
        <w:t>- dzieci słuchają wiersza i wykonują ćwiczenia logopedyczne- naśladują odgłosy zwierząt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Barbara Kosowska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,,Rozmowy zwierząt"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Muu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muu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muu</w:t>
      </w:r>
      <w:proofErr w:type="spellEnd"/>
      <w:r>
        <w:rPr>
          <w:rFonts w:ascii="Times New Roman" w:eastAsia="Times New Roman" w:hAnsi="Times New Roman" w:cs="Times New Roman"/>
          <w:sz w:val="18"/>
        </w:rPr>
        <w:t>, tak krowa muczy.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Kto cię, krowo, tak nauczył?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Nikt nie uczył mnie muczenia, 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Mówię </w:t>
      </w:r>
      <w:proofErr w:type="spellStart"/>
      <w:r>
        <w:rPr>
          <w:rFonts w:ascii="Times New Roman" w:eastAsia="Times New Roman" w:hAnsi="Times New Roman" w:cs="Times New Roman"/>
          <w:sz w:val="18"/>
        </w:rPr>
        <w:t>muu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od urodzenia.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 ponadto daję słowo,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Jestem bardzo mleczną krową.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Baran do owcy mówi: </w:t>
      </w:r>
      <w:proofErr w:type="spellStart"/>
      <w:r>
        <w:rPr>
          <w:rFonts w:ascii="Times New Roman" w:eastAsia="Times New Roman" w:hAnsi="Times New Roman" w:cs="Times New Roman"/>
          <w:sz w:val="18"/>
        </w:rPr>
        <w:t>beee</w:t>
      </w:r>
      <w:proofErr w:type="spellEnd"/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Czego baran od niej chce?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Powiedz, owco ma kochana,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Ile mleka dałaś z rana?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Dałam dzisiaj dużo mleka,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Teraz na mnie fryzjer czeka.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lastRenderedPageBreak/>
        <w:t>Kukuryku, kukuryku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Co się dzieje w tym kurniku?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Kura jaja wysiaduje,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Kogut z dumą spaceruje,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Bo za chwilę już na świecie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Ma pojawić się ich dziecię.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Źrebię w stajni mamy szuka,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Rży, kopytkiem w ziemię stuka.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Gdzie ta mama się podziała?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Pewnie z tatą w świat pognała.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Klacz i ogier wnet wrócili,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Na wyścigach konnych byli.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Tak zwierzęta rozmawiają,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One też swój język mają.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To jest język zagrodowy</w:t>
      </w:r>
    </w:p>
    <w:p w:rsidR="00CC49E7" w:rsidRDefault="00CC49E7" w:rsidP="00CC49E7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Kury, owcy czy też krowy.</w:t>
      </w: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18"/>
        </w:rPr>
      </w:pP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 przeczytaniu wiersza proszę powiedzcie mi jakie występowały tam zwierzątka? O czym one rozmawiały? Czy zwierzęta rzeczywiści mogą ze sobą rozmawiać? Do czego służą wydawane przez nie odgłosy? </w:t>
      </w: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Teraz zabawcie się w aktorów i spróbujcie wydać odgłos na przykład krowy, która jest bardzo głodna i przywołuje gospodarza, albo kury czy pisklaka gdy zobaczyli  lisa, który zbliża się do kurnika.</w:t>
      </w: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4. ,,Bal w zagrodzie"- </w:t>
      </w:r>
      <w:r>
        <w:rPr>
          <w:rFonts w:ascii="Times New Roman" w:eastAsia="Times New Roman" w:hAnsi="Times New Roman" w:cs="Times New Roman"/>
          <w:sz w:val="20"/>
        </w:rPr>
        <w:t xml:space="preserve">dzieci bawią się przy dowolnej muzyce naśladując ruchy zwierząt podczas zabawy. Dzieci mogą tańczyć np.: jak kury ( w przysiadzie, na dwóch nogach, machając skrzydełkami), jak psy (na czworakach), jak konie (podpierając się na wyprostowanych rękach i nogach). </w:t>
      </w: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5. ,,Praca rolnika"- </w:t>
      </w:r>
      <w:r>
        <w:rPr>
          <w:rFonts w:ascii="Times New Roman" w:eastAsia="Times New Roman" w:hAnsi="Times New Roman" w:cs="Times New Roman"/>
          <w:sz w:val="20"/>
        </w:rPr>
        <w:t xml:space="preserve">słuchanie wiersza, który znajduję się w podanym linku: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http://www.pse.edu.pl/grupy/puchatki/wiersze-i-piosenki-2018-2019/wsplna-praca-ludwik-wiszniewski</w:t>
        </w:r>
      </w:hyperlink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Dzieci odpowiadają na pytania:</w:t>
      </w:r>
    </w:p>
    <w:p w:rsidR="00CC49E7" w:rsidRDefault="00CC49E7" w:rsidP="00CC49E7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Czy zapamiętałyście jakie zwierzęta występowały w wierszu?</w:t>
      </w:r>
    </w:p>
    <w:p w:rsidR="00CC49E7" w:rsidRDefault="00CC49E7" w:rsidP="00CC49E7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Czy zrozumieliście wszystkie słowa użyte w wierszu? (m.in. pług, ugór, orka, brona)</w:t>
      </w: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Orka – zabieg uprawowy odwracający wykonywany pługami lemieszowymi lub talerzowymi, mający na celu odwrócenie i pokruszenie uprawianej warstwy roli. </w:t>
      </w: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object w:dxaOrig="2369" w:dyaOrig="2267">
          <v:rect id="rectole0000000000" o:spid="_x0000_i1025" style="width:118.65pt;height:113.45pt" o:ole="" o:preferrelative="t" stroked="f">
            <v:imagedata r:id="rId7" o:title=""/>
          </v:rect>
          <o:OLEObject Type="Embed" ProgID="StaticMetafile" ShapeID="rectole0000000000" DrawAspect="Content" ObjectID="_1648411641" r:id="rId8"/>
        </w:object>
      </w:r>
      <w:r>
        <w:object w:dxaOrig="2733" w:dyaOrig="2004">
          <v:rect id="rectole0000000001" o:spid="_x0000_i1026" style="width:136.5pt;height:100.2pt" o:ole="" o:preferrelative="t" stroked="f">
            <v:imagedata r:id="rId9" o:title=""/>
          </v:rect>
          <o:OLEObject Type="Embed" ProgID="StaticMetafile" ShapeID="rectole0000000001" DrawAspect="Content" ObjectID="_1648411642" r:id="rId10"/>
        </w:object>
      </w:r>
      <w:r>
        <w:object w:dxaOrig="3462" w:dyaOrig="1944">
          <v:rect id="rectole0000000002" o:spid="_x0000_i1027" style="width:173.4pt;height:97.35pt" o:ole="" o:preferrelative="t" stroked="f">
            <v:imagedata r:id="rId11" o:title=""/>
          </v:rect>
          <o:OLEObject Type="Embed" ProgID="StaticMetafile" ShapeID="rectole0000000002" DrawAspect="Content" ObjectID="_1648411643" r:id="rId12"/>
        </w:object>
      </w:r>
      <w:r>
        <w:rPr>
          <w:rFonts w:ascii="Times New Roman" w:eastAsia="Times New Roman" w:hAnsi="Times New Roman" w:cs="Times New Roman"/>
          <w:sz w:val="20"/>
        </w:rPr>
        <w:t xml:space="preserve">                   pług oraz orka                                      brona                                                                       ugór</w:t>
      </w: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Brona – narzędzie uprawowe do spulchniania i rozdrabniania roli. Stosowane najczęściej po orce do rozdrabniania roli, lub po zasiewie, w celu przykrycia materiału siewnego cienką warstwą rozdrobnionej gleby. Stosowane jest także do usuwania kłączy i rozłogów chwastów.</w:t>
      </w: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Ugór – pole wyłączone z rolniczego użytkowania na okres 1–2 lat, na którym wykonywana jest odpowiednia pielęgnacja mechaniczna, chemiczna lub pole niepielęgnowane zarastające samoistnie chwastami </w:t>
      </w:r>
      <w:proofErr w:type="spellStart"/>
      <w:r>
        <w:rPr>
          <w:rFonts w:ascii="Times New Roman" w:eastAsia="Times New Roman" w:hAnsi="Times New Roman" w:cs="Times New Roman"/>
          <w:sz w:val="20"/>
        </w:rPr>
        <w:t>segetalnymi</w:t>
      </w:r>
      <w:proofErr w:type="spellEnd"/>
      <w:r>
        <w:rPr>
          <w:rFonts w:ascii="Times New Roman" w:eastAsia="Times New Roman" w:hAnsi="Times New Roman" w:cs="Times New Roman"/>
          <w:sz w:val="20"/>
        </w:rPr>
        <w:br/>
        <w:t>i samosiewami zbóż. Celem ugorowania jest poprawienie żyzności gleby.</w:t>
      </w: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6. ,,Dlaczego rośliny rosną"- </w:t>
      </w:r>
      <w:r>
        <w:rPr>
          <w:rFonts w:ascii="Times New Roman" w:eastAsia="Times New Roman" w:hAnsi="Times New Roman" w:cs="Times New Roman"/>
          <w:sz w:val="20"/>
        </w:rPr>
        <w:t xml:space="preserve">już 4 tygodnie temu wszyscy z was zajęli się hodowlą fasolki, prowadziliście swoje dzienniczki obserwacji. Waszym dzisiejszym zadaniem jest wykonanie plakatu, czego wasza fasolka, czy też inne rośliny potrzebują do tego by rosnąć i się rozwijać. Możecie tworzyć ilustracje, rysować ilustracje </w:t>
      </w:r>
      <w:r>
        <w:rPr>
          <w:rFonts w:ascii="Times New Roman" w:eastAsia="Times New Roman" w:hAnsi="Times New Roman" w:cs="Times New Roman"/>
          <w:sz w:val="20"/>
        </w:rPr>
        <w:br/>
        <w:t>i pisać wyrazy.</w:t>
      </w: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7. Praca w kartach pracy: </w:t>
      </w:r>
      <w:r>
        <w:rPr>
          <w:rFonts w:ascii="Times New Roman" w:eastAsia="Times New Roman" w:hAnsi="Times New Roman" w:cs="Times New Roman"/>
          <w:sz w:val="20"/>
        </w:rPr>
        <w:t xml:space="preserve">str. 44,45 oraz otwieramy </w:t>
      </w:r>
      <w:r>
        <w:rPr>
          <w:rFonts w:ascii="Times New Roman" w:eastAsia="Times New Roman" w:hAnsi="Times New Roman" w:cs="Times New Roman"/>
          <w:i/>
          <w:sz w:val="20"/>
        </w:rPr>
        <w:t xml:space="preserve">Księgę zabaw z literami </w:t>
      </w:r>
      <w:r>
        <w:rPr>
          <w:rFonts w:ascii="Times New Roman" w:eastAsia="Times New Roman" w:hAnsi="Times New Roman" w:cs="Times New Roman"/>
          <w:sz w:val="20"/>
        </w:rPr>
        <w:t xml:space="preserve"> na str. 62, dzieci zastanawiają się nad tym jakie rośliny może uprawiać rolnik oraz co może zrobić z tych roślin. Ja mam nadzieję, że i wy w tym roku pobawiliście się w </w:t>
      </w:r>
      <w:proofErr w:type="spellStart"/>
      <w:r>
        <w:rPr>
          <w:rFonts w:ascii="Times New Roman" w:eastAsia="Times New Roman" w:hAnsi="Times New Roman" w:cs="Times New Roman"/>
          <w:sz w:val="20"/>
        </w:rPr>
        <w:t>rolnikó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i zasadziliście z rodzicami jakieś warzywa oraz zioła. Jeśli tak to może się pochwalić swoimi uprawami.:)</w:t>
      </w: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8. Na koniec piosenka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„Rolnik sam w dolinie", </w:t>
      </w:r>
      <w:r>
        <w:rPr>
          <w:rFonts w:ascii="Times New Roman" w:eastAsia="Times New Roman" w:hAnsi="Times New Roman" w:cs="Times New Roman"/>
          <w:sz w:val="20"/>
        </w:rPr>
        <w:t xml:space="preserve">może zaprezentujecie się swoim kolegom oraz mnie wykonaniem tej piosenki. Bardzo pięknie nauczyliście się wszyscy wierszyka to teraz kolej na piosenkę.:) </w:t>
      </w: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Pozdrawiam</w:t>
      </w:r>
    </w:p>
    <w:p w:rsidR="00CC49E7" w:rsidRDefault="00CC49E7" w:rsidP="00CC49E7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https://www.youtube.com/watch?v=BEozHFo2cRY</w:t>
        </w:r>
      </w:hyperlink>
    </w:p>
    <w:p w:rsidR="00CC49E7" w:rsidRDefault="00CC49E7"/>
    <w:sectPr w:rsidR="00CC49E7" w:rsidSect="0032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4D6"/>
    <w:multiLevelType w:val="multilevel"/>
    <w:tmpl w:val="022CC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C49E7"/>
    <w:rsid w:val="003254EA"/>
    <w:rsid w:val="00CC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9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youtube.com/watch?v=BEozHFo2c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.edu.pl/grupy/puchatki/wiersze-i-piosenki-2018-2019/wsplna-praca-ludwik-wiszniewski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RKxwNYHxgmM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2020-04-14T21:17:00Z</dcterms:created>
  <dcterms:modified xsi:type="dcterms:W3CDTF">2020-04-14T21:21:00Z</dcterms:modified>
</cp:coreProperties>
</file>